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D6555" w14:textId="084B02F0" w:rsidR="006F5774" w:rsidRDefault="00201CC0" w:rsidP="006F5774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6110F8C4" wp14:editId="1D8166A1">
            <wp:extent cx="5181600" cy="2019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4CA9" w14:textId="77777777" w:rsidR="006F5774" w:rsidRDefault="006F5774" w:rsidP="006F5774">
      <w:pPr>
        <w:pStyle w:val="Default"/>
      </w:pPr>
    </w:p>
    <w:p w14:paraId="221AE6FB" w14:textId="2525495E" w:rsidR="006F5774" w:rsidRPr="000B2E1D" w:rsidRDefault="006F5774" w:rsidP="006F5774">
      <w:pPr>
        <w:pStyle w:val="Default"/>
        <w:jc w:val="center"/>
      </w:pPr>
      <w:r>
        <w:rPr>
          <w:b/>
          <w:bCs/>
        </w:rPr>
        <w:t>RESOLUÇÃO Nº 0</w:t>
      </w:r>
      <w:r w:rsidR="000D52F0">
        <w:rPr>
          <w:b/>
          <w:bCs/>
        </w:rPr>
        <w:t>4</w:t>
      </w:r>
      <w:r w:rsidRPr="000B2E1D">
        <w:rPr>
          <w:b/>
          <w:bCs/>
        </w:rPr>
        <w:t xml:space="preserve">/20, DE </w:t>
      </w:r>
      <w:r w:rsidR="00865E63">
        <w:rPr>
          <w:b/>
          <w:bCs/>
        </w:rPr>
        <w:t>16</w:t>
      </w:r>
      <w:r w:rsidRPr="000B2E1D">
        <w:rPr>
          <w:b/>
          <w:bCs/>
        </w:rPr>
        <w:t xml:space="preserve"> DE </w:t>
      </w:r>
      <w:r w:rsidR="00201CC0">
        <w:rPr>
          <w:b/>
          <w:bCs/>
        </w:rPr>
        <w:t>NOVEMBRO</w:t>
      </w:r>
      <w:r w:rsidRPr="000B2E1D">
        <w:rPr>
          <w:b/>
          <w:bCs/>
        </w:rPr>
        <w:t xml:space="preserve"> DE 2020</w:t>
      </w:r>
    </w:p>
    <w:p w14:paraId="7D1C011F" w14:textId="77777777" w:rsidR="006F5774" w:rsidRPr="00397CE2" w:rsidRDefault="006F5774" w:rsidP="006F5774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97CE2">
        <w:rPr>
          <w:rFonts w:ascii="Times New Roman" w:hAnsi="Times New Roman"/>
          <w:b/>
          <w:bCs/>
          <w:sz w:val="18"/>
          <w:szCs w:val="18"/>
        </w:rPr>
        <w:t xml:space="preserve">REGULAMENTO </w:t>
      </w:r>
      <w:r w:rsidR="000D52F0">
        <w:rPr>
          <w:rFonts w:ascii="Times New Roman" w:hAnsi="Times New Roman"/>
          <w:b/>
          <w:bCs/>
          <w:sz w:val="18"/>
          <w:szCs w:val="18"/>
        </w:rPr>
        <w:t>DO TRABALHO DE CONCLUSÃO DE CURSO</w:t>
      </w:r>
      <w:r w:rsidRPr="00397CE2">
        <w:rPr>
          <w:rFonts w:ascii="Times New Roman" w:hAnsi="Times New Roman"/>
          <w:b/>
          <w:bCs/>
          <w:sz w:val="18"/>
          <w:szCs w:val="18"/>
        </w:rPr>
        <w:t xml:space="preserve"> DE ENGENHARIA CIVIL</w:t>
      </w:r>
    </w:p>
    <w:p w14:paraId="36640F94" w14:textId="77777777" w:rsidR="00397CE2" w:rsidRDefault="00397CE2" w:rsidP="00397CE2">
      <w:pPr>
        <w:pStyle w:val="Default"/>
      </w:pPr>
    </w:p>
    <w:p w14:paraId="37B66A6C" w14:textId="77777777" w:rsidR="00534740" w:rsidRDefault="00534740" w:rsidP="00534740">
      <w:pPr>
        <w:pStyle w:val="Default"/>
      </w:pPr>
    </w:p>
    <w:p w14:paraId="6C1D79EA" w14:textId="77777777" w:rsidR="00534740" w:rsidRPr="00534740" w:rsidRDefault="00534740" w:rsidP="00534740">
      <w:pPr>
        <w:pStyle w:val="Default"/>
        <w:jc w:val="center"/>
      </w:pPr>
      <w:r>
        <w:rPr>
          <w:b/>
          <w:bCs/>
        </w:rPr>
        <w:t xml:space="preserve">CAPÍTULO I – </w:t>
      </w:r>
      <w:r w:rsidRPr="00534740">
        <w:rPr>
          <w:b/>
          <w:bCs/>
        </w:rPr>
        <w:t>DEFINIÇÃO E OBJETIVOS</w:t>
      </w:r>
    </w:p>
    <w:p w14:paraId="41DAE731" w14:textId="77777777" w:rsidR="00534740" w:rsidRDefault="00534740" w:rsidP="00534740">
      <w:pPr>
        <w:pStyle w:val="Default"/>
        <w:jc w:val="both"/>
      </w:pPr>
      <w:r>
        <w:t>Art</w:t>
      </w:r>
      <w:r w:rsidR="00482190">
        <w:t>.</w:t>
      </w:r>
      <w:r>
        <w:t xml:space="preserve"> </w:t>
      </w:r>
      <w:r w:rsidRPr="00534740">
        <w:t>1</w:t>
      </w:r>
      <w:r w:rsidR="00482190">
        <w:t>º -</w:t>
      </w:r>
      <w:r w:rsidRPr="00534740">
        <w:t xml:space="preserve"> A presente resolução tem por objetivo regulame</w:t>
      </w:r>
      <w:r w:rsidR="006978B5">
        <w:t xml:space="preserve">ntar as atividades relacionadas </w:t>
      </w:r>
      <w:r w:rsidRPr="00534740">
        <w:t xml:space="preserve">ao Trabalho de Conclusão de Curso (TCC) do currículo do curso de Engenharia Civil da Universidade Federal de Alagoas – Campus do Sertão, sendo este necessário para a colação de grau. </w:t>
      </w:r>
    </w:p>
    <w:p w14:paraId="05E40CE9" w14:textId="7AB8B5CB" w:rsidR="00F95BCE" w:rsidRPr="00F95BCE" w:rsidRDefault="00F95BCE" w:rsidP="00F9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Art. 2º - </w:t>
      </w:r>
      <w:r w:rsidRPr="00F95BCE">
        <w:rPr>
          <w:rFonts w:ascii="Times New Roman" w:hAnsi="Times New Roman"/>
          <w:color w:val="000000"/>
          <w:sz w:val="24"/>
          <w:szCs w:val="24"/>
        </w:rPr>
        <w:t>O Trabalho de Conclusão de Curso (TCC) é uma atividade acadêmica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BCE">
        <w:rPr>
          <w:rFonts w:ascii="Times New Roman" w:hAnsi="Times New Roman"/>
          <w:color w:val="000000"/>
          <w:sz w:val="24"/>
          <w:szCs w:val="24"/>
        </w:rPr>
        <w:t>obrigatória que consiste na sistematização, registro e apresentação de conhecimentos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BCE">
        <w:rPr>
          <w:rFonts w:ascii="Times New Roman" w:hAnsi="Times New Roman"/>
          <w:color w:val="000000"/>
          <w:sz w:val="24"/>
          <w:szCs w:val="24"/>
        </w:rPr>
        <w:t>culturais, científicos e técnicos, produzidos na área do curso, como resultado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BCE">
        <w:rPr>
          <w:rFonts w:ascii="Times New Roman" w:hAnsi="Times New Roman"/>
          <w:color w:val="000000"/>
          <w:sz w:val="24"/>
          <w:szCs w:val="24"/>
        </w:rPr>
        <w:t>trabalho de pesquisa, investigação científica e extensão. O TCC tem por finalidade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BCE">
        <w:rPr>
          <w:rFonts w:ascii="Times New Roman" w:hAnsi="Times New Roman"/>
          <w:color w:val="000000"/>
          <w:sz w:val="24"/>
          <w:szCs w:val="24"/>
        </w:rPr>
        <w:t>estimular a curiosidade e o espírito questionador do</w:t>
      </w:r>
      <w:r>
        <w:rPr>
          <w:rFonts w:ascii="Times New Roman" w:hAnsi="Times New Roman"/>
          <w:color w:val="000000"/>
          <w:sz w:val="24"/>
          <w:szCs w:val="24"/>
        </w:rPr>
        <w:t>(a)</w:t>
      </w:r>
      <w:r w:rsidRPr="00F95BCE">
        <w:rPr>
          <w:rFonts w:ascii="Times New Roman" w:hAnsi="Times New Roman"/>
          <w:color w:val="000000"/>
          <w:sz w:val="24"/>
          <w:szCs w:val="24"/>
        </w:rPr>
        <w:t xml:space="preserve"> discente, fundamentais para 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BCE">
        <w:rPr>
          <w:rFonts w:ascii="Times New Roman" w:hAnsi="Times New Roman"/>
          <w:color w:val="000000"/>
          <w:sz w:val="24"/>
          <w:szCs w:val="24"/>
        </w:rPr>
        <w:t>desenvolvimento da ciência. No curso de Engenharia Civil, o TCC será apresentado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BCE">
        <w:rPr>
          <w:rFonts w:ascii="Times New Roman" w:hAnsi="Times New Roman"/>
          <w:color w:val="000000"/>
          <w:sz w:val="24"/>
          <w:szCs w:val="24"/>
        </w:rPr>
        <w:t>sob a forma de um projeto de Engenharia ou publicações relacionadas com pesquisas</w:t>
      </w:r>
      <w:r>
        <w:rPr>
          <w:rFonts w:ascii="Times New Roman" w:hAnsi="Times New Roman"/>
          <w:color w:val="000000"/>
          <w:sz w:val="24"/>
          <w:szCs w:val="24"/>
        </w:rPr>
        <w:t xml:space="preserve"> em Engenharia Civil em</w:t>
      </w:r>
      <w:r w:rsidRPr="00F95BCE">
        <w:rPr>
          <w:rFonts w:ascii="Times New Roman" w:hAnsi="Times New Roman"/>
          <w:color w:val="000000"/>
          <w:sz w:val="24"/>
          <w:szCs w:val="24"/>
        </w:rPr>
        <w:t xml:space="preserve"> revistas indexadas e </w:t>
      </w:r>
      <w:r w:rsidR="001370E2">
        <w:rPr>
          <w:rFonts w:ascii="Times New Roman" w:hAnsi="Times New Roman"/>
          <w:color w:val="000000"/>
          <w:sz w:val="24"/>
          <w:szCs w:val="24"/>
        </w:rPr>
        <w:t>deverá</w:t>
      </w:r>
      <w:r w:rsidR="001370E2" w:rsidRPr="00F95B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BCE">
        <w:rPr>
          <w:rFonts w:ascii="Times New Roman" w:hAnsi="Times New Roman"/>
          <w:color w:val="000000"/>
          <w:sz w:val="24"/>
          <w:szCs w:val="24"/>
        </w:rPr>
        <w:t>ser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18E9">
        <w:rPr>
          <w:rFonts w:ascii="Times New Roman" w:hAnsi="Times New Roman"/>
          <w:sz w:val="24"/>
          <w:szCs w:val="24"/>
        </w:rPr>
        <w:t xml:space="preserve">realizado </w:t>
      </w:r>
      <w:r w:rsidRPr="00201CC0">
        <w:rPr>
          <w:rFonts w:ascii="Times New Roman" w:hAnsi="Times New Roman"/>
          <w:sz w:val="24"/>
          <w:szCs w:val="24"/>
        </w:rPr>
        <w:t>ao longo dos a</w:t>
      </w:r>
      <w:r w:rsidR="00F118E9" w:rsidRPr="00201CC0">
        <w:rPr>
          <w:rFonts w:ascii="Times New Roman" w:hAnsi="Times New Roman"/>
          <w:sz w:val="24"/>
          <w:szCs w:val="24"/>
        </w:rPr>
        <w:t>nos do curso</w:t>
      </w:r>
      <w:r w:rsidRPr="00201CC0">
        <w:rPr>
          <w:rFonts w:ascii="Times New Roman" w:hAnsi="Times New Roman"/>
          <w:sz w:val="24"/>
          <w:szCs w:val="24"/>
        </w:rPr>
        <w:t>.</w:t>
      </w:r>
    </w:p>
    <w:p w14:paraId="18CFEC69" w14:textId="77777777" w:rsidR="00F95BCE" w:rsidRDefault="00F95BCE" w:rsidP="00534740">
      <w:pPr>
        <w:pStyle w:val="Default"/>
        <w:jc w:val="both"/>
      </w:pPr>
    </w:p>
    <w:p w14:paraId="7BAD4099" w14:textId="77777777" w:rsidR="00F118E9" w:rsidRDefault="00F118E9" w:rsidP="00F118E9">
      <w:pPr>
        <w:pStyle w:val="Default"/>
        <w:jc w:val="center"/>
      </w:pPr>
      <w:r>
        <w:rPr>
          <w:b/>
          <w:bCs/>
        </w:rPr>
        <w:t>CAPÍTULO I</w:t>
      </w:r>
      <w:r w:rsidR="002B0C84">
        <w:rPr>
          <w:b/>
          <w:bCs/>
        </w:rPr>
        <w:t>I</w:t>
      </w:r>
      <w:r>
        <w:rPr>
          <w:b/>
          <w:bCs/>
        </w:rPr>
        <w:t xml:space="preserve"> – </w:t>
      </w:r>
      <w:r w:rsidRPr="00534740">
        <w:rPr>
          <w:b/>
          <w:bCs/>
        </w:rPr>
        <w:t>D</w:t>
      </w:r>
      <w:r>
        <w:rPr>
          <w:b/>
          <w:bCs/>
        </w:rPr>
        <w:t>AS MODALIDADES DE TCC</w:t>
      </w:r>
    </w:p>
    <w:p w14:paraId="40942039" w14:textId="77777777" w:rsidR="00F118E9" w:rsidRPr="00F118E9" w:rsidRDefault="002B0C84" w:rsidP="00F11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3</w:t>
      </w:r>
      <w:r w:rsidR="00F118E9" w:rsidRPr="00F118E9">
        <w:rPr>
          <w:rFonts w:ascii="Times New Roman" w:hAnsi="Times New Roman"/>
          <w:color w:val="000000"/>
          <w:sz w:val="24"/>
          <w:szCs w:val="24"/>
        </w:rPr>
        <w:t xml:space="preserve">º </w:t>
      </w:r>
      <w:r w:rsidR="00F118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118E9" w:rsidRPr="00F118E9">
        <w:rPr>
          <w:rFonts w:ascii="Times New Roman" w:hAnsi="Times New Roman"/>
          <w:color w:val="000000"/>
          <w:sz w:val="24"/>
          <w:szCs w:val="24"/>
        </w:rPr>
        <w:t>São considerados modalidades de TCC:</w:t>
      </w:r>
    </w:p>
    <w:p w14:paraId="0DA50141" w14:textId="77777777" w:rsidR="00F118E9" w:rsidRPr="00F118E9" w:rsidRDefault="00F118E9" w:rsidP="00F11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118E9">
        <w:rPr>
          <w:rFonts w:ascii="Times New Roman" w:hAnsi="Times New Roman"/>
          <w:color w:val="000000"/>
          <w:sz w:val="24"/>
          <w:szCs w:val="24"/>
        </w:rPr>
        <w:t>I. Monografia;</w:t>
      </w:r>
    </w:p>
    <w:p w14:paraId="0E2DC63A" w14:textId="77777777" w:rsidR="00F118E9" w:rsidRPr="00F118E9" w:rsidRDefault="00F118E9" w:rsidP="00F11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118E9">
        <w:rPr>
          <w:rFonts w:ascii="Times New Roman" w:hAnsi="Times New Roman"/>
          <w:color w:val="000000"/>
          <w:sz w:val="24"/>
          <w:szCs w:val="24"/>
        </w:rPr>
        <w:t>II. Artigo Científico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D1A479C" w14:textId="77777777" w:rsidR="00F118E9" w:rsidRPr="00F118E9" w:rsidRDefault="00F118E9" w:rsidP="00F11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118E9">
        <w:rPr>
          <w:rFonts w:ascii="Times New Roman" w:hAnsi="Times New Roman"/>
          <w:color w:val="000000"/>
          <w:sz w:val="24"/>
          <w:szCs w:val="24"/>
        </w:rPr>
        <w:t>III. Livro ou Capítulo de Livro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00C7ABB" w14:textId="54B71DF9" w:rsidR="00F118E9" w:rsidRDefault="00201CC0" w:rsidP="00F1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1CC0">
        <w:rPr>
          <w:rFonts w:ascii="Times New Roman" w:hAnsi="Times New Roman"/>
          <w:b/>
          <w:bCs/>
          <w:color w:val="000000"/>
          <w:sz w:val="24"/>
          <w:szCs w:val="24"/>
        </w:rPr>
        <w:t>Parágrafo único.</w:t>
      </w:r>
      <w:r w:rsidR="00F118E9" w:rsidRPr="00F118E9">
        <w:rPr>
          <w:rFonts w:ascii="Times New Roman" w:hAnsi="Times New Roman"/>
          <w:color w:val="000000"/>
          <w:sz w:val="24"/>
          <w:szCs w:val="24"/>
        </w:rPr>
        <w:t xml:space="preserve"> Quando tratar de Artigo Científico, Livro ou Capítulo de Livro, somente serão considerados os trabalhos que</w:t>
      </w:r>
      <w:r w:rsidR="00F11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18E9" w:rsidRPr="00F118E9">
        <w:rPr>
          <w:rFonts w:ascii="Times New Roman" w:hAnsi="Times New Roman"/>
          <w:color w:val="000000"/>
          <w:sz w:val="24"/>
          <w:szCs w:val="24"/>
        </w:rPr>
        <w:t>possuam relação com a área de conhecimento da Engenharia Civil.</w:t>
      </w:r>
    </w:p>
    <w:p w14:paraId="59CD3345" w14:textId="77777777" w:rsidR="00F118E9" w:rsidRDefault="00F118E9" w:rsidP="00F1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34C804" w14:textId="77777777" w:rsidR="002B0C84" w:rsidRPr="002B0C84" w:rsidRDefault="002B0C84" w:rsidP="002B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0C84">
        <w:rPr>
          <w:rFonts w:ascii="Times New Roman" w:hAnsi="Times New Roman"/>
          <w:b/>
          <w:color w:val="000000"/>
          <w:sz w:val="24"/>
          <w:szCs w:val="24"/>
        </w:rPr>
        <w:t>CAPÍTULO III – DA ORIENTAÇÃO DO TCC</w:t>
      </w:r>
    </w:p>
    <w:p w14:paraId="73EA1525" w14:textId="77777777" w:rsidR="00F118E9" w:rsidRPr="002B0C84" w:rsidRDefault="006978B5" w:rsidP="002B0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4</w:t>
      </w:r>
      <w:r w:rsidR="00F118E9" w:rsidRPr="002B0C84">
        <w:rPr>
          <w:rFonts w:ascii="Times New Roman" w:hAnsi="Times New Roman"/>
          <w:color w:val="000000"/>
          <w:sz w:val="24"/>
          <w:szCs w:val="24"/>
        </w:rPr>
        <w:t>º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F118E9" w:rsidRPr="002B0C84">
        <w:rPr>
          <w:rFonts w:ascii="Times New Roman" w:hAnsi="Times New Roman"/>
          <w:color w:val="000000"/>
          <w:sz w:val="24"/>
          <w:szCs w:val="24"/>
        </w:rPr>
        <w:t xml:space="preserve"> O discente regularmente matriculado no curso de Engenharia Civil terá um</w:t>
      </w:r>
      <w:r w:rsidR="002B0C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18E9" w:rsidRPr="002B0C84">
        <w:rPr>
          <w:rFonts w:ascii="Times New Roman" w:hAnsi="Times New Roman"/>
          <w:color w:val="000000"/>
          <w:sz w:val="24"/>
          <w:szCs w:val="24"/>
        </w:rPr>
        <w:t>professor orientador, que supervisionará o TCC.</w:t>
      </w:r>
    </w:p>
    <w:p w14:paraId="763A2885" w14:textId="109E5488" w:rsidR="00F118E9" w:rsidRPr="00324544" w:rsidRDefault="00F118E9" w:rsidP="00324544">
      <w:pPr>
        <w:pStyle w:val="Default"/>
        <w:jc w:val="both"/>
        <w:rPr>
          <w:rFonts w:ascii="Arial" w:hAnsi="Arial" w:cs="Arial"/>
          <w:sz w:val="16"/>
          <w:szCs w:val="16"/>
          <w:lang w:eastAsia="pt-BR"/>
        </w:rPr>
      </w:pPr>
      <w:r w:rsidRPr="002B0C84">
        <w:t xml:space="preserve">§1º </w:t>
      </w:r>
      <w:r w:rsidR="006978B5">
        <w:t xml:space="preserve">- </w:t>
      </w:r>
      <w:r w:rsidRPr="002B0C84">
        <w:t xml:space="preserve">O discente deverá encaminhar ao professor da disciplina de </w:t>
      </w:r>
      <w:r w:rsidR="00324544" w:rsidRPr="00324544">
        <w:t>Elaboração de Trabalho Acadêmico</w:t>
      </w:r>
      <w:r w:rsidR="00324544" w:rsidRPr="00324544">
        <w:rPr>
          <w:rFonts w:ascii="Arial" w:hAnsi="Arial" w:cs="Arial"/>
          <w:sz w:val="16"/>
          <w:szCs w:val="16"/>
          <w:lang w:eastAsia="pt-BR"/>
        </w:rPr>
        <w:t xml:space="preserve"> </w:t>
      </w:r>
      <w:r w:rsidRPr="002B0C84">
        <w:t>o termo de</w:t>
      </w:r>
      <w:r w:rsidR="002B0C84">
        <w:t xml:space="preserve"> </w:t>
      </w:r>
      <w:r w:rsidRPr="002B0C84">
        <w:t>Aceite-Orientação (</w:t>
      </w:r>
      <w:r w:rsidRPr="002D71A8">
        <w:rPr>
          <w:b/>
          <w:bCs/>
        </w:rPr>
        <w:t>Anexo 1</w:t>
      </w:r>
      <w:r w:rsidRPr="002B0C84">
        <w:t>) assinado pelo orientador e pelo orientado, no prazo</w:t>
      </w:r>
      <w:r w:rsidR="002B0C84">
        <w:t xml:space="preserve"> </w:t>
      </w:r>
      <w:r w:rsidRPr="002B0C84">
        <w:t xml:space="preserve">máximo de </w:t>
      </w:r>
      <w:r w:rsidR="006978B5" w:rsidRPr="00666BDD">
        <w:t>trinta</w:t>
      </w:r>
      <w:r w:rsidRPr="00666BDD">
        <w:t xml:space="preserve"> (</w:t>
      </w:r>
      <w:r w:rsidR="002B0C84" w:rsidRPr="00666BDD">
        <w:t>30</w:t>
      </w:r>
      <w:r w:rsidRPr="00666BDD">
        <w:t>) dias corridos</w:t>
      </w:r>
      <w:r w:rsidRPr="002B0C84">
        <w:t>, após a data de início do semestre letivo vigente,</w:t>
      </w:r>
      <w:r w:rsidR="002B0C84">
        <w:t xml:space="preserve"> </w:t>
      </w:r>
      <w:r w:rsidRPr="002B0C84">
        <w:t>segundo o calendário da PROGRAD</w:t>
      </w:r>
      <w:r w:rsidR="00324544">
        <w:t xml:space="preserve"> para o Campus do Sertão.</w:t>
      </w:r>
    </w:p>
    <w:p w14:paraId="30316EBA" w14:textId="77777777" w:rsidR="00F118E9" w:rsidRDefault="00F118E9" w:rsidP="002B0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0C84">
        <w:rPr>
          <w:rFonts w:ascii="Times New Roman" w:hAnsi="Times New Roman"/>
          <w:color w:val="000000"/>
          <w:sz w:val="24"/>
          <w:szCs w:val="24"/>
        </w:rPr>
        <w:t xml:space="preserve">§2º </w:t>
      </w:r>
      <w:r w:rsidR="006978B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B0C84">
        <w:rPr>
          <w:rFonts w:ascii="Times New Roman" w:hAnsi="Times New Roman"/>
          <w:color w:val="000000"/>
          <w:sz w:val="24"/>
          <w:szCs w:val="24"/>
        </w:rPr>
        <w:t>O orientador deverá ser um</w:t>
      </w:r>
      <w:r w:rsidR="00B521C0">
        <w:rPr>
          <w:rFonts w:ascii="Times New Roman" w:hAnsi="Times New Roman"/>
          <w:color w:val="000000"/>
          <w:sz w:val="24"/>
          <w:szCs w:val="24"/>
        </w:rPr>
        <w:t>(a)</w:t>
      </w:r>
      <w:r w:rsidRPr="002B0C84">
        <w:rPr>
          <w:rFonts w:ascii="Times New Roman" w:hAnsi="Times New Roman"/>
          <w:color w:val="000000"/>
          <w:sz w:val="24"/>
          <w:szCs w:val="24"/>
        </w:rPr>
        <w:t xml:space="preserve"> docente efetivo vinculado</w:t>
      </w:r>
      <w:r w:rsidR="00B521C0">
        <w:rPr>
          <w:rFonts w:ascii="Times New Roman" w:hAnsi="Times New Roman"/>
          <w:color w:val="000000"/>
          <w:sz w:val="24"/>
          <w:szCs w:val="24"/>
        </w:rPr>
        <w:t>(a)</w:t>
      </w:r>
      <w:r w:rsidRPr="002B0C84">
        <w:rPr>
          <w:rFonts w:ascii="Times New Roman" w:hAnsi="Times New Roman"/>
          <w:color w:val="000000"/>
          <w:sz w:val="24"/>
          <w:szCs w:val="24"/>
        </w:rPr>
        <w:t xml:space="preserve"> à </w:t>
      </w:r>
      <w:r w:rsidR="002B0C84">
        <w:rPr>
          <w:rFonts w:ascii="Times New Roman" w:hAnsi="Times New Roman"/>
          <w:color w:val="000000"/>
          <w:sz w:val="24"/>
          <w:szCs w:val="24"/>
        </w:rPr>
        <w:t>UFAL</w:t>
      </w:r>
      <w:r w:rsidR="00B521C0">
        <w:rPr>
          <w:rFonts w:ascii="Times New Roman" w:hAnsi="Times New Roman"/>
          <w:color w:val="000000"/>
          <w:sz w:val="24"/>
          <w:szCs w:val="24"/>
        </w:rPr>
        <w:t xml:space="preserve">, com formação em Engenharia Civil, excetuando-se as modalidades artigo científico, livro ou capítulo de livro nos quais o(a) docente deve ser vinculado(a) ao curso de graduação em Engenharia Civil. </w:t>
      </w:r>
    </w:p>
    <w:p w14:paraId="7371AB83" w14:textId="54AABFF6" w:rsidR="006978B5" w:rsidRPr="006978B5" w:rsidRDefault="006978B5" w:rsidP="0069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Art. 5</w:t>
      </w:r>
      <w:r w:rsidRPr="006978B5">
        <w:rPr>
          <w:rFonts w:ascii="Times New Roman" w:hAnsi="Times New Roman"/>
          <w:color w:val="000000"/>
          <w:sz w:val="24"/>
          <w:szCs w:val="24"/>
        </w:rPr>
        <w:t xml:space="preserve">º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978B5">
        <w:rPr>
          <w:rFonts w:ascii="Times New Roman" w:hAnsi="Times New Roman"/>
          <w:color w:val="000000"/>
          <w:sz w:val="24"/>
          <w:szCs w:val="24"/>
        </w:rPr>
        <w:t xml:space="preserve">Para atender as necessidades do curso, cada docente deve </w:t>
      </w:r>
      <w:r w:rsidR="008A2195">
        <w:rPr>
          <w:rFonts w:ascii="Times New Roman" w:hAnsi="Times New Roman"/>
          <w:color w:val="000000"/>
          <w:sz w:val="24"/>
          <w:szCs w:val="24"/>
        </w:rPr>
        <w:t>orientar</w:t>
      </w:r>
      <w:r w:rsidR="008A2195" w:rsidRPr="00697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78B5">
        <w:rPr>
          <w:rFonts w:ascii="Times New Roman" w:hAnsi="Times New Roman"/>
          <w:color w:val="000000"/>
          <w:sz w:val="24"/>
          <w:szCs w:val="24"/>
        </w:rPr>
        <w:t>pelo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78B5">
        <w:rPr>
          <w:rFonts w:ascii="Times New Roman" w:hAnsi="Times New Roman"/>
          <w:color w:val="000000"/>
          <w:sz w:val="24"/>
          <w:szCs w:val="24"/>
        </w:rPr>
        <w:t xml:space="preserve">menos 01 (um) </w:t>
      </w:r>
      <w:r>
        <w:rPr>
          <w:rFonts w:ascii="Times New Roman" w:hAnsi="Times New Roman"/>
          <w:color w:val="000000"/>
          <w:sz w:val="24"/>
          <w:szCs w:val="24"/>
        </w:rPr>
        <w:t>TCC por semestre e ter no máximo 1</w:t>
      </w:r>
      <w:r w:rsidR="000319D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(d</w:t>
      </w:r>
      <w:r w:rsidR="000319DF">
        <w:rPr>
          <w:rFonts w:ascii="Times New Roman" w:hAnsi="Times New Roman"/>
          <w:color w:val="000000"/>
          <w:sz w:val="24"/>
          <w:szCs w:val="24"/>
        </w:rPr>
        <w:t>oze</w:t>
      </w:r>
      <w:r w:rsidRPr="006978B5">
        <w:rPr>
          <w:rFonts w:ascii="Times New Roman" w:hAnsi="Times New Roman"/>
          <w:color w:val="000000"/>
          <w:sz w:val="24"/>
          <w:szCs w:val="24"/>
        </w:rPr>
        <w:t>) discentes sob sua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78B5">
        <w:rPr>
          <w:rFonts w:ascii="Times New Roman" w:hAnsi="Times New Roman"/>
          <w:color w:val="000000"/>
          <w:sz w:val="24"/>
          <w:szCs w:val="24"/>
        </w:rPr>
        <w:t>orientação em um ano.</w:t>
      </w:r>
    </w:p>
    <w:p w14:paraId="6ACDA78A" w14:textId="793B873E" w:rsidR="006978B5" w:rsidRPr="006978B5" w:rsidRDefault="00666BDD" w:rsidP="0069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1CC0">
        <w:rPr>
          <w:rFonts w:ascii="Times New Roman" w:hAnsi="Times New Roman"/>
          <w:b/>
          <w:bCs/>
          <w:color w:val="000000"/>
          <w:sz w:val="24"/>
          <w:szCs w:val="24"/>
        </w:rPr>
        <w:t>Parágrafo único.</w:t>
      </w:r>
      <w:r w:rsidR="006978B5" w:rsidRPr="006978B5">
        <w:rPr>
          <w:rFonts w:ascii="Times New Roman" w:hAnsi="Times New Roman"/>
          <w:color w:val="000000"/>
          <w:sz w:val="24"/>
          <w:szCs w:val="24"/>
        </w:rPr>
        <w:t xml:space="preserve"> No caso de algum docente não ser procurado para orientação, o</w:t>
      </w:r>
      <w:r w:rsidR="00697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8B5" w:rsidRPr="006978B5">
        <w:rPr>
          <w:rFonts w:ascii="Times New Roman" w:hAnsi="Times New Roman"/>
          <w:color w:val="000000"/>
          <w:sz w:val="24"/>
          <w:szCs w:val="24"/>
        </w:rPr>
        <w:t>mesmo poderá ficar dispensado da atividade de orientação, durante o semestre em</w:t>
      </w:r>
      <w:r w:rsidR="006978B5">
        <w:rPr>
          <w:rFonts w:ascii="Times New Roman" w:hAnsi="Times New Roman"/>
          <w:color w:val="000000"/>
          <w:sz w:val="24"/>
          <w:szCs w:val="24"/>
        </w:rPr>
        <w:t xml:space="preserve"> questão, </w:t>
      </w:r>
      <w:r w:rsidR="006978B5" w:rsidRPr="006978B5">
        <w:rPr>
          <w:rFonts w:ascii="Times New Roman" w:hAnsi="Times New Roman"/>
          <w:color w:val="000000"/>
          <w:sz w:val="24"/>
          <w:szCs w:val="24"/>
        </w:rPr>
        <w:t>podendo ainda trabalhar em outros TCC</w:t>
      </w:r>
      <w:r w:rsidR="006978B5">
        <w:rPr>
          <w:rFonts w:ascii="Times New Roman" w:hAnsi="Times New Roman"/>
          <w:color w:val="000000"/>
          <w:sz w:val="24"/>
          <w:szCs w:val="24"/>
        </w:rPr>
        <w:t>s</w:t>
      </w:r>
      <w:r w:rsidR="006978B5" w:rsidRPr="006978B5">
        <w:rPr>
          <w:rFonts w:ascii="Times New Roman" w:hAnsi="Times New Roman"/>
          <w:color w:val="000000"/>
          <w:sz w:val="24"/>
          <w:szCs w:val="24"/>
        </w:rPr>
        <w:t xml:space="preserve"> como co-orientador.</w:t>
      </w:r>
    </w:p>
    <w:p w14:paraId="6EA14926" w14:textId="77777777" w:rsidR="006978B5" w:rsidRPr="006978B5" w:rsidRDefault="006978B5" w:rsidP="0069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6</w:t>
      </w:r>
      <w:r w:rsidRPr="006978B5">
        <w:rPr>
          <w:rFonts w:ascii="Times New Roman" w:hAnsi="Times New Roman"/>
          <w:color w:val="000000"/>
          <w:sz w:val="24"/>
          <w:szCs w:val="24"/>
        </w:rPr>
        <w:t>º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6978B5">
        <w:rPr>
          <w:rFonts w:ascii="Times New Roman" w:hAnsi="Times New Roman"/>
          <w:color w:val="000000"/>
          <w:sz w:val="24"/>
          <w:szCs w:val="24"/>
        </w:rPr>
        <w:t xml:space="preserve"> Poderá ser indicado um co-orientador para o TCC desde que esta informação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78B5">
        <w:rPr>
          <w:rFonts w:ascii="Times New Roman" w:hAnsi="Times New Roman"/>
          <w:color w:val="000000"/>
          <w:sz w:val="24"/>
          <w:szCs w:val="24"/>
        </w:rPr>
        <w:t xml:space="preserve">conste no </w:t>
      </w:r>
      <w:r w:rsidRPr="00666BDD">
        <w:rPr>
          <w:rFonts w:ascii="Times New Roman" w:hAnsi="Times New Roman"/>
          <w:color w:val="000000"/>
          <w:sz w:val="24"/>
          <w:szCs w:val="24"/>
        </w:rPr>
        <w:t>Anexo 1</w:t>
      </w:r>
      <w:r w:rsidRPr="006978B5">
        <w:rPr>
          <w:rFonts w:ascii="Times New Roman" w:hAnsi="Times New Roman"/>
          <w:color w:val="000000"/>
          <w:sz w:val="24"/>
          <w:szCs w:val="24"/>
        </w:rPr>
        <w:t>.</w:t>
      </w:r>
    </w:p>
    <w:p w14:paraId="3C8025ED" w14:textId="1CE1EF87" w:rsidR="006978B5" w:rsidRPr="006978B5" w:rsidRDefault="00666BDD" w:rsidP="0069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1CC0">
        <w:rPr>
          <w:rFonts w:ascii="Times New Roman" w:hAnsi="Times New Roman"/>
          <w:b/>
          <w:bCs/>
          <w:color w:val="000000"/>
          <w:sz w:val="24"/>
          <w:szCs w:val="24"/>
        </w:rPr>
        <w:t>Parágrafo único.</w:t>
      </w:r>
      <w:r w:rsidR="006978B5" w:rsidRPr="006978B5">
        <w:rPr>
          <w:rFonts w:ascii="Times New Roman" w:hAnsi="Times New Roman"/>
          <w:color w:val="000000"/>
          <w:sz w:val="24"/>
          <w:szCs w:val="24"/>
        </w:rPr>
        <w:t xml:space="preserve"> No caso de inclusão de co-orientador para trabalhos em</w:t>
      </w:r>
      <w:r w:rsidR="00697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8B5" w:rsidRPr="006978B5">
        <w:rPr>
          <w:rFonts w:ascii="Times New Roman" w:hAnsi="Times New Roman"/>
          <w:color w:val="000000"/>
          <w:sz w:val="24"/>
          <w:szCs w:val="24"/>
        </w:rPr>
        <w:t>andamento, essa solicitação deverá ser encaminhada ao Colegiado do Curso,</w:t>
      </w:r>
      <w:r w:rsidR="00697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8B5" w:rsidRPr="006978B5">
        <w:rPr>
          <w:rFonts w:ascii="Times New Roman" w:hAnsi="Times New Roman"/>
          <w:color w:val="000000"/>
          <w:sz w:val="24"/>
          <w:szCs w:val="24"/>
        </w:rPr>
        <w:t>formalizado via ofício assinado por todas as partes envolvidas. A este ofício deverá</w:t>
      </w:r>
      <w:r w:rsidR="00697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8B5" w:rsidRPr="006978B5">
        <w:rPr>
          <w:rFonts w:ascii="Times New Roman" w:hAnsi="Times New Roman"/>
          <w:color w:val="000000"/>
          <w:sz w:val="24"/>
          <w:szCs w:val="24"/>
        </w:rPr>
        <w:t xml:space="preserve">ser anexada uma cópia do </w:t>
      </w:r>
      <w:r w:rsidR="006978B5" w:rsidRPr="00666BDD">
        <w:rPr>
          <w:rFonts w:ascii="Times New Roman" w:hAnsi="Times New Roman"/>
          <w:color w:val="000000"/>
          <w:sz w:val="24"/>
          <w:szCs w:val="24"/>
        </w:rPr>
        <w:t>Anexo 1</w:t>
      </w:r>
      <w:r w:rsidR="006978B5" w:rsidRPr="006978B5">
        <w:rPr>
          <w:rFonts w:ascii="Times New Roman" w:hAnsi="Times New Roman"/>
          <w:color w:val="000000"/>
          <w:sz w:val="24"/>
          <w:szCs w:val="24"/>
        </w:rPr>
        <w:t xml:space="preserve"> atualizada.</w:t>
      </w:r>
    </w:p>
    <w:p w14:paraId="1B3BB6F6" w14:textId="77777777" w:rsidR="006978B5" w:rsidRDefault="006978B5" w:rsidP="0069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7</w:t>
      </w:r>
      <w:r w:rsidRPr="006978B5">
        <w:rPr>
          <w:rFonts w:ascii="Times New Roman" w:hAnsi="Times New Roman"/>
          <w:color w:val="000000"/>
          <w:sz w:val="24"/>
          <w:szCs w:val="24"/>
        </w:rPr>
        <w:t>º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6978B5">
        <w:rPr>
          <w:rFonts w:ascii="Times New Roman" w:hAnsi="Times New Roman"/>
          <w:color w:val="000000"/>
          <w:sz w:val="24"/>
          <w:szCs w:val="24"/>
        </w:rPr>
        <w:t xml:space="preserve"> Em caso de impedimentos legais e eventuais do orientador caberá ao discente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186">
        <w:rPr>
          <w:rFonts w:ascii="Times New Roman" w:hAnsi="Times New Roman"/>
          <w:color w:val="000000"/>
          <w:sz w:val="24"/>
          <w:szCs w:val="24"/>
        </w:rPr>
        <w:t>solicitar a troca de orientação</w:t>
      </w:r>
      <w:r w:rsidRPr="006978B5">
        <w:rPr>
          <w:rFonts w:ascii="Times New Roman" w:hAnsi="Times New Roman"/>
          <w:color w:val="000000"/>
          <w:sz w:val="24"/>
          <w:szCs w:val="24"/>
        </w:rPr>
        <w:t>. Esta solicitação deverá ser encaminhada via ofício ao</w:t>
      </w:r>
      <w:r>
        <w:rPr>
          <w:rFonts w:ascii="Times New Roman" w:hAnsi="Times New Roman"/>
          <w:color w:val="000000"/>
          <w:sz w:val="24"/>
          <w:szCs w:val="24"/>
        </w:rPr>
        <w:t xml:space="preserve"> C</w:t>
      </w:r>
      <w:r w:rsidRPr="006978B5">
        <w:rPr>
          <w:rFonts w:ascii="Times New Roman" w:hAnsi="Times New Roman"/>
          <w:color w:val="000000"/>
          <w:sz w:val="24"/>
          <w:szCs w:val="24"/>
        </w:rPr>
        <w:t>olegiado do Curso para apreciação e possível homologação.</w:t>
      </w:r>
    </w:p>
    <w:p w14:paraId="5CE6C83E" w14:textId="297BAC5D" w:rsidR="006749F2" w:rsidRDefault="00666BDD" w:rsidP="0069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1CC0">
        <w:rPr>
          <w:rFonts w:ascii="Times New Roman" w:hAnsi="Times New Roman"/>
          <w:b/>
          <w:bCs/>
          <w:color w:val="000000"/>
          <w:sz w:val="24"/>
          <w:szCs w:val="24"/>
        </w:rPr>
        <w:t>Parágrafo único.</w:t>
      </w:r>
      <w:r w:rsidR="006749F2" w:rsidRPr="006749F2">
        <w:rPr>
          <w:rFonts w:ascii="Times New Roman" w:hAnsi="Times New Roman"/>
          <w:color w:val="000000"/>
          <w:sz w:val="24"/>
          <w:szCs w:val="24"/>
        </w:rPr>
        <w:t xml:space="preserve"> Entende-se por impedimentos legais e eventuais licença para tratamento da saúde, licença-maternidade e afastamento para qualificação.</w:t>
      </w:r>
    </w:p>
    <w:p w14:paraId="1C9CDA4D" w14:textId="77777777" w:rsidR="00DB2446" w:rsidRDefault="00DB2446" w:rsidP="0069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6F8567" w14:textId="77777777" w:rsidR="00DB2446" w:rsidRDefault="00DB2446" w:rsidP="00DB24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eastAsia="pt-BR"/>
        </w:rPr>
      </w:pPr>
      <w:r>
        <w:rPr>
          <w:rFonts w:ascii="Arial-BoldMT" w:hAnsi="Arial-BoldMT" w:cs="Arial-BoldMT"/>
          <w:b/>
          <w:bCs/>
          <w:sz w:val="24"/>
          <w:szCs w:val="24"/>
          <w:lang w:eastAsia="pt-BR"/>
        </w:rPr>
        <w:t>CAPÍTULO IV – DAS COMPETÊNCIAS DO ORIENTADOR</w:t>
      </w:r>
    </w:p>
    <w:p w14:paraId="795D9A8E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8</w:t>
      </w:r>
      <w:r w:rsidRPr="00DB2446">
        <w:rPr>
          <w:rFonts w:ascii="Times New Roman" w:hAnsi="Times New Roman"/>
          <w:color w:val="000000"/>
          <w:sz w:val="24"/>
          <w:szCs w:val="24"/>
        </w:rPr>
        <w:t xml:space="preserve">º </w:t>
      </w:r>
      <w:r w:rsidR="00BE397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B2446">
        <w:rPr>
          <w:rFonts w:ascii="Times New Roman" w:hAnsi="Times New Roman"/>
          <w:color w:val="000000"/>
          <w:sz w:val="24"/>
          <w:szCs w:val="24"/>
        </w:rPr>
        <w:t>Compete ao orientador:</w:t>
      </w:r>
    </w:p>
    <w:p w14:paraId="16FF2722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I. Orientar o discente na elaboração, desenvolvimento e redação do TCC;</w:t>
      </w:r>
    </w:p>
    <w:p w14:paraId="558D0C68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II. Zelar pelo cumprimento de normas e prazos estabelecidos;</w:t>
      </w:r>
    </w:p>
    <w:p w14:paraId="1F21CF72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III. Indicar ou aceitar o co-orientador, quando for o caso;</w:t>
      </w:r>
    </w:p>
    <w:p w14:paraId="6F1FFDD6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IV. Instituir comissão examinadora do TCC, em comum acordo com 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>orientando;</w:t>
      </w:r>
    </w:p>
    <w:p w14:paraId="3959E823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V. Diagnosticar problemas e dificuldades de todas as ordens que estejam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>interferindo no desempenho do discente e orientá-lo na busca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>soluções;</w:t>
      </w:r>
    </w:p>
    <w:p w14:paraId="492B680C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VI. Agir com discrição na orientação do discente, respeitando-lhe a</w:t>
      </w:r>
      <w:r>
        <w:rPr>
          <w:rFonts w:ascii="Times New Roman" w:hAnsi="Times New Roman"/>
          <w:color w:val="000000"/>
          <w:sz w:val="24"/>
          <w:szCs w:val="24"/>
        </w:rPr>
        <w:t xml:space="preserve"> personalidade, as </w:t>
      </w:r>
      <w:r w:rsidRPr="00DB2446">
        <w:rPr>
          <w:rFonts w:ascii="Times New Roman" w:hAnsi="Times New Roman"/>
          <w:color w:val="000000"/>
          <w:sz w:val="24"/>
          <w:szCs w:val="24"/>
        </w:rPr>
        <w:t>limitações e suas capacidades;</w:t>
      </w:r>
    </w:p>
    <w:p w14:paraId="21436C54" w14:textId="0AEB8744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 xml:space="preserve">VII. Manter informado oficialmente o professor responsável pela disciplina </w:t>
      </w:r>
      <w:r w:rsidR="003872DA" w:rsidRPr="00324544">
        <w:rPr>
          <w:rFonts w:ascii="Times New Roman" w:hAnsi="Times New Roman"/>
          <w:sz w:val="24"/>
          <w:szCs w:val="24"/>
        </w:rPr>
        <w:t>Elaboração de Trabalho Acadêmico</w:t>
      </w:r>
      <w:r w:rsidRPr="00DB2446">
        <w:rPr>
          <w:rFonts w:ascii="Times New Roman" w:hAnsi="Times New Roman"/>
          <w:color w:val="000000"/>
          <w:sz w:val="24"/>
          <w:szCs w:val="24"/>
        </w:rPr>
        <w:t>, sobre qualquer eventualidade nas atividades desenvolvidas pelo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>orientando, bem como solicitar do mesmo, providências que se façam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>necessárias ao atendimento do discente;</w:t>
      </w:r>
    </w:p>
    <w:p w14:paraId="329F8F6F" w14:textId="77777777" w:rsidR="00DB2446" w:rsidRPr="006749F2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VIII. Solicitar a intervenção do Colegiado de Curso em caso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>incompatibilidade entre orientador e orientando.</w:t>
      </w:r>
    </w:p>
    <w:p w14:paraId="2E4E62A7" w14:textId="77777777" w:rsidR="00F95BCE" w:rsidRDefault="00F95BCE" w:rsidP="00534740">
      <w:pPr>
        <w:pStyle w:val="Default"/>
        <w:jc w:val="both"/>
      </w:pPr>
    </w:p>
    <w:p w14:paraId="102B6588" w14:textId="77777777" w:rsidR="00DB2446" w:rsidRDefault="00DB2446" w:rsidP="00DB24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eastAsia="pt-BR"/>
        </w:rPr>
      </w:pPr>
      <w:r>
        <w:rPr>
          <w:rFonts w:ascii="Arial-BoldMT" w:hAnsi="Arial-BoldMT" w:cs="Arial-BoldMT"/>
          <w:b/>
          <w:bCs/>
          <w:sz w:val="24"/>
          <w:szCs w:val="24"/>
          <w:lang w:eastAsia="pt-BR"/>
        </w:rPr>
        <w:t>CAPÍTULO V – DO ORIENTANDO</w:t>
      </w:r>
    </w:p>
    <w:p w14:paraId="6BE2C31B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9</w:t>
      </w:r>
      <w:r w:rsidRPr="00DB2446">
        <w:rPr>
          <w:rFonts w:ascii="Times New Roman" w:hAnsi="Times New Roman"/>
          <w:color w:val="000000"/>
          <w:sz w:val="24"/>
          <w:szCs w:val="24"/>
        </w:rPr>
        <w:t xml:space="preserve">º </w:t>
      </w:r>
      <w:r w:rsidR="00BE397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B2446">
        <w:rPr>
          <w:rFonts w:ascii="Times New Roman" w:hAnsi="Times New Roman"/>
          <w:color w:val="000000"/>
          <w:sz w:val="24"/>
          <w:szCs w:val="24"/>
        </w:rPr>
        <w:t>Compete ao orientando:</w:t>
      </w:r>
    </w:p>
    <w:p w14:paraId="7563E58E" w14:textId="280F73B4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I. Escolher, sob consulta, o seu orientador, comunicando oficialmente ao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 xml:space="preserve">responsável pela disciplina </w:t>
      </w:r>
      <w:r w:rsidR="003872DA" w:rsidRPr="00324544">
        <w:rPr>
          <w:rFonts w:ascii="Times New Roman" w:hAnsi="Times New Roman"/>
          <w:sz w:val="24"/>
          <w:szCs w:val="24"/>
        </w:rPr>
        <w:t>Elaboração de Trabalho Acadêmico</w:t>
      </w:r>
      <w:r w:rsidRPr="00DB2446">
        <w:rPr>
          <w:rFonts w:ascii="Times New Roman" w:hAnsi="Times New Roman"/>
          <w:color w:val="000000"/>
          <w:sz w:val="24"/>
          <w:szCs w:val="24"/>
        </w:rPr>
        <w:t xml:space="preserve">, mediante apresentação do </w:t>
      </w:r>
      <w:r w:rsidRPr="003872DA">
        <w:rPr>
          <w:rFonts w:ascii="Times New Roman" w:hAnsi="Times New Roman"/>
          <w:color w:val="000000"/>
          <w:sz w:val="24"/>
          <w:szCs w:val="24"/>
        </w:rPr>
        <w:t>Anexo 1</w:t>
      </w:r>
      <w:r w:rsidR="003872DA">
        <w:rPr>
          <w:rFonts w:ascii="Times New Roman" w:hAnsi="Times New Roman"/>
          <w:color w:val="000000"/>
          <w:sz w:val="24"/>
          <w:szCs w:val="24"/>
        </w:rPr>
        <w:t>, dentro do prazo estabelecido no Art. 4</w:t>
      </w:r>
      <w:r w:rsidR="003872DA" w:rsidRPr="002B0C84">
        <w:rPr>
          <w:rFonts w:ascii="Times New Roman" w:hAnsi="Times New Roman"/>
          <w:color w:val="000000"/>
          <w:sz w:val="24"/>
          <w:szCs w:val="24"/>
        </w:rPr>
        <w:t>º</w:t>
      </w:r>
      <w:r w:rsidRPr="00DB2446">
        <w:rPr>
          <w:rFonts w:ascii="Times New Roman" w:hAnsi="Times New Roman"/>
          <w:color w:val="000000"/>
          <w:sz w:val="24"/>
          <w:szCs w:val="24"/>
        </w:rPr>
        <w:t>;</w:t>
      </w:r>
    </w:p>
    <w:p w14:paraId="146A7771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II. Escolher em comum acordo com o orientador, o tema a ser desenvolvido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>no TCC;</w:t>
      </w:r>
    </w:p>
    <w:p w14:paraId="5374F175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III. Conhecer e cumprir as normas e prazos estabelecidos ao TCC, definidos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>pelo plano de ensino da disciplina;</w:t>
      </w:r>
    </w:p>
    <w:p w14:paraId="485FF350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IV. Tratar com respeito o orientador e demais pessoas envolvidas no TCC;</w:t>
      </w:r>
    </w:p>
    <w:p w14:paraId="24062DCA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V. Demonstrar iniciativa e sugerir inovações nas atividades desenvolvidas;</w:t>
      </w:r>
    </w:p>
    <w:p w14:paraId="1C175D2D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VI. Buscar qualidade e mérito no desenvolvimento do TCC;</w:t>
      </w:r>
    </w:p>
    <w:p w14:paraId="475E4311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>VII. Expor ao orientador, em tempo hábil, problemas que dificultem ou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>impeçam a realização do TCC, para que sejam buscadas as soluções;</w:t>
      </w:r>
    </w:p>
    <w:p w14:paraId="063FB41A" w14:textId="640589E2" w:rsid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B2446">
        <w:rPr>
          <w:rFonts w:ascii="Times New Roman" w:hAnsi="Times New Roman"/>
          <w:color w:val="000000"/>
          <w:sz w:val="24"/>
          <w:szCs w:val="24"/>
        </w:rPr>
        <w:t xml:space="preserve">VIII. Comunicar ao </w:t>
      </w:r>
      <w:r w:rsidR="003872DA">
        <w:rPr>
          <w:rFonts w:ascii="Times New Roman" w:hAnsi="Times New Roman"/>
          <w:color w:val="000000"/>
          <w:sz w:val="24"/>
          <w:szCs w:val="24"/>
        </w:rPr>
        <w:t>coordenador de TCC</w:t>
      </w:r>
      <w:r w:rsidRPr="00DB2446">
        <w:rPr>
          <w:rFonts w:ascii="Times New Roman" w:hAnsi="Times New Roman"/>
          <w:color w:val="000000"/>
          <w:sz w:val="24"/>
          <w:szCs w:val="24"/>
        </w:rPr>
        <w:t>, quaisquer irregularidades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446">
        <w:rPr>
          <w:rFonts w:ascii="Times New Roman" w:hAnsi="Times New Roman"/>
          <w:color w:val="000000"/>
          <w:sz w:val="24"/>
          <w:szCs w:val="24"/>
        </w:rPr>
        <w:t xml:space="preserve">ocorridas durante e após a realização do TCC, visando seu </w:t>
      </w:r>
      <w:r w:rsidRPr="00DB2446">
        <w:rPr>
          <w:rFonts w:ascii="Times New Roman" w:hAnsi="Times New Roman"/>
          <w:sz w:val="24"/>
          <w:szCs w:val="24"/>
          <w:lang w:eastAsia="pt-BR"/>
        </w:rPr>
        <w:t>aperfeiçoamento, observados os princípios éticos</w:t>
      </w:r>
      <w:r w:rsidR="003872DA">
        <w:rPr>
          <w:rFonts w:ascii="Times New Roman" w:hAnsi="Times New Roman"/>
          <w:sz w:val="24"/>
          <w:szCs w:val="24"/>
          <w:lang w:eastAsia="pt-BR"/>
        </w:rPr>
        <w:t>.</w:t>
      </w:r>
    </w:p>
    <w:p w14:paraId="54ED0384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B2446">
        <w:rPr>
          <w:rFonts w:ascii="Times New Roman" w:hAnsi="Times New Roman"/>
          <w:bCs/>
          <w:sz w:val="24"/>
          <w:szCs w:val="24"/>
          <w:lang w:eastAsia="pt-BR"/>
        </w:rPr>
        <w:lastRenderedPageBreak/>
        <w:t>Art. 10</w:t>
      </w:r>
      <w:r w:rsidRPr="00DB2446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- </w:t>
      </w:r>
      <w:r w:rsidRPr="00DB2446">
        <w:rPr>
          <w:rFonts w:ascii="Times New Roman" w:hAnsi="Times New Roman"/>
          <w:sz w:val="24"/>
          <w:szCs w:val="24"/>
          <w:lang w:eastAsia="pt-BR"/>
        </w:rPr>
        <w:t>São direitos do orientando:</w:t>
      </w:r>
    </w:p>
    <w:p w14:paraId="23ACB007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I. R</w:t>
      </w:r>
      <w:r w:rsidRPr="00DB2446">
        <w:rPr>
          <w:rFonts w:ascii="Times New Roman" w:hAnsi="Times New Roman"/>
          <w:sz w:val="24"/>
          <w:szCs w:val="24"/>
          <w:lang w:eastAsia="pt-BR"/>
        </w:rPr>
        <w:t>eceber orientação para realizar as atividades de TCC;</w:t>
      </w:r>
    </w:p>
    <w:p w14:paraId="32E9C48D" w14:textId="77777777" w:rsidR="00DB2446" w:rsidRP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B2446">
        <w:rPr>
          <w:rFonts w:ascii="Times New Roman" w:hAnsi="Times New Roman"/>
          <w:sz w:val="24"/>
          <w:szCs w:val="24"/>
          <w:lang w:eastAsia="pt-BR"/>
        </w:rPr>
        <w:t>II. Ser ouvido em suas solicitações e sugestões, quando tiverem por objetivo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B2446">
        <w:rPr>
          <w:rFonts w:ascii="Times New Roman" w:hAnsi="Times New Roman"/>
          <w:sz w:val="24"/>
          <w:szCs w:val="24"/>
          <w:lang w:eastAsia="pt-BR"/>
        </w:rPr>
        <w:t>o aprimoramento do TCC;</w:t>
      </w:r>
    </w:p>
    <w:p w14:paraId="4D261E0D" w14:textId="77777777" w:rsidR="00DB2446" w:rsidRDefault="00DB24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B2446">
        <w:rPr>
          <w:rFonts w:ascii="Times New Roman" w:hAnsi="Times New Roman"/>
          <w:sz w:val="24"/>
          <w:szCs w:val="24"/>
          <w:lang w:eastAsia="pt-BR"/>
        </w:rPr>
        <w:t>III. Solicitar ao Colegiado do Curso, a substituição do orientador, mediante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B2446">
        <w:rPr>
          <w:rFonts w:ascii="Times New Roman" w:hAnsi="Times New Roman"/>
          <w:sz w:val="24"/>
          <w:szCs w:val="24"/>
          <w:lang w:eastAsia="pt-BR"/>
        </w:rPr>
        <w:t>ofício devidamente justificado.</w:t>
      </w:r>
    </w:p>
    <w:p w14:paraId="4A5BC7D7" w14:textId="25885E9B" w:rsidR="00BE3972" w:rsidRDefault="00BE3972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BA21D12" w14:textId="26513D4B" w:rsidR="00547036" w:rsidRDefault="00547036" w:rsidP="00644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-BoldMT" w:hAnsi="Arial-BoldMT" w:cs="Arial-BoldMT"/>
          <w:b/>
          <w:bCs/>
          <w:sz w:val="24"/>
          <w:szCs w:val="24"/>
          <w:lang w:eastAsia="pt-BR"/>
        </w:rPr>
        <w:t>CAPÍTULO V</w:t>
      </w:r>
      <w:r w:rsidR="00DD4246">
        <w:rPr>
          <w:rFonts w:ascii="Arial-BoldMT" w:hAnsi="Arial-BoldMT" w:cs="Arial-BoldMT"/>
          <w:b/>
          <w:bCs/>
          <w:sz w:val="24"/>
          <w:szCs w:val="24"/>
          <w:lang w:eastAsia="pt-BR"/>
        </w:rPr>
        <w:t>I</w:t>
      </w:r>
      <w:r>
        <w:rPr>
          <w:rFonts w:ascii="Arial-BoldMT" w:hAnsi="Arial-BoldMT" w:cs="Arial-BoldMT"/>
          <w:b/>
          <w:bCs/>
          <w:sz w:val="24"/>
          <w:szCs w:val="24"/>
          <w:lang w:eastAsia="pt-BR"/>
        </w:rPr>
        <w:t xml:space="preserve"> – DO COORDENADOR DE TCC</w:t>
      </w:r>
    </w:p>
    <w:p w14:paraId="6C57C150" w14:textId="01A09C07" w:rsidR="0079454B" w:rsidRDefault="0079454B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</w:rPr>
        <w:t>Art. 11</w:t>
      </w:r>
      <w:r w:rsidRPr="00DB24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B2446">
        <w:rPr>
          <w:rFonts w:ascii="Times New Roman" w:hAnsi="Times New Roman"/>
          <w:color w:val="000000"/>
          <w:sz w:val="24"/>
          <w:szCs w:val="24"/>
        </w:rPr>
        <w:t xml:space="preserve">Compete ao </w:t>
      </w:r>
      <w:r>
        <w:rPr>
          <w:rFonts w:ascii="Times New Roman" w:hAnsi="Times New Roman"/>
          <w:color w:val="000000"/>
          <w:sz w:val="24"/>
          <w:szCs w:val="24"/>
        </w:rPr>
        <w:t>coordenador de TCC</w:t>
      </w:r>
      <w:r w:rsidRPr="00DB2446">
        <w:rPr>
          <w:rFonts w:ascii="Times New Roman" w:hAnsi="Times New Roman"/>
          <w:color w:val="000000"/>
          <w:sz w:val="24"/>
          <w:szCs w:val="24"/>
        </w:rPr>
        <w:t>:</w:t>
      </w:r>
    </w:p>
    <w:p w14:paraId="2AC3C549" w14:textId="11D45CCE" w:rsidR="00547036" w:rsidRDefault="00240721" w:rsidP="0024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I. </w:t>
      </w:r>
      <w:r w:rsidR="00547036" w:rsidRPr="00240721">
        <w:rPr>
          <w:rFonts w:ascii="Times New Roman" w:hAnsi="Times New Roman"/>
          <w:sz w:val="24"/>
          <w:szCs w:val="24"/>
          <w:lang w:eastAsia="pt-BR"/>
        </w:rPr>
        <w:t>Receber os formulários (</w:t>
      </w:r>
      <w:r w:rsidR="00C6607E">
        <w:rPr>
          <w:rFonts w:ascii="Times New Roman" w:hAnsi="Times New Roman"/>
          <w:b/>
          <w:bCs/>
          <w:sz w:val="24"/>
          <w:szCs w:val="24"/>
          <w:lang w:eastAsia="pt-BR"/>
        </w:rPr>
        <w:t>A</w:t>
      </w:r>
      <w:r w:rsidR="00547036" w:rsidRPr="00C6607E">
        <w:rPr>
          <w:rFonts w:ascii="Times New Roman" w:hAnsi="Times New Roman"/>
          <w:b/>
          <w:bCs/>
          <w:sz w:val="24"/>
          <w:szCs w:val="24"/>
          <w:lang w:eastAsia="pt-BR"/>
        </w:rPr>
        <w:t>nexo 1</w:t>
      </w:r>
      <w:r w:rsidR="00547036" w:rsidRPr="00240721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="00547036" w:rsidRPr="00240721">
        <w:rPr>
          <w:rFonts w:ascii="Times New Roman" w:hAnsi="Times New Roman"/>
          <w:color w:val="000000"/>
          <w:sz w:val="24"/>
          <w:szCs w:val="24"/>
        </w:rPr>
        <w:t xml:space="preserve">do responsável pela disciplina </w:t>
      </w:r>
      <w:r w:rsidR="00547036" w:rsidRPr="00240721">
        <w:rPr>
          <w:rFonts w:ascii="Times New Roman" w:hAnsi="Times New Roman"/>
          <w:sz w:val="24"/>
          <w:szCs w:val="24"/>
        </w:rPr>
        <w:t>Elaboração de Trabalho Acadêmico</w:t>
      </w:r>
      <w:r w:rsidRPr="00240721">
        <w:rPr>
          <w:rFonts w:ascii="Times New Roman" w:hAnsi="Times New Roman"/>
          <w:sz w:val="24"/>
          <w:szCs w:val="24"/>
        </w:rPr>
        <w:t>;</w:t>
      </w:r>
    </w:p>
    <w:p w14:paraId="7DDA4B1D" w14:textId="5E97F4CD" w:rsidR="00240721" w:rsidRPr="00240721" w:rsidRDefault="00240721" w:rsidP="0024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Compilar as informações sobre orientação constantes nos formulários (</w:t>
      </w:r>
      <w:r w:rsidR="00C6607E">
        <w:rPr>
          <w:rFonts w:ascii="Times New Roman" w:hAnsi="Times New Roman"/>
          <w:b/>
          <w:bCs/>
          <w:sz w:val="24"/>
          <w:szCs w:val="24"/>
        </w:rPr>
        <w:t>A</w:t>
      </w:r>
      <w:r w:rsidRPr="00C6607E">
        <w:rPr>
          <w:rFonts w:ascii="Times New Roman" w:hAnsi="Times New Roman"/>
          <w:b/>
          <w:bCs/>
          <w:sz w:val="24"/>
          <w:szCs w:val="24"/>
        </w:rPr>
        <w:t>nexo 1</w:t>
      </w:r>
      <w:r>
        <w:rPr>
          <w:rFonts w:ascii="Times New Roman" w:hAnsi="Times New Roman"/>
          <w:sz w:val="24"/>
          <w:szCs w:val="24"/>
        </w:rPr>
        <w:t>) para avaliar se há sobrecarga de orientação e sugerir, quando necessário, a redistribuição com demais docentes do curso;</w:t>
      </w:r>
    </w:p>
    <w:p w14:paraId="707D9874" w14:textId="005548C8" w:rsidR="0079454B" w:rsidRDefault="00240721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="0079454B">
        <w:rPr>
          <w:rFonts w:ascii="Times New Roman" w:hAnsi="Times New Roman"/>
          <w:sz w:val="24"/>
          <w:szCs w:val="24"/>
        </w:rPr>
        <w:t>Receber comunicações de discentes e docentes</w:t>
      </w:r>
      <w:r>
        <w:rPr>
          <w:rFonts w:ascii="Times New Roman" w:hAnsi="Times New Roman"/>
          <w:sz w:val="24"/>
          <w:szCs w:val="24"/>
        </w:rPr>
        <w:t xml:space="preserve"> a respeito de dificuldades, irregularidades e incompatibilidades durante a execução do TCC;</w:t>
      </w:r>
    </w:p>
    <w:p w14:paraId="37659268" w14:textId="24B20783" w:rsidR="0079454B" w:rsidRDefault="00240721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Sugerir e o</w:t>
      </w:r>
      <w:r w:rsidR="0079454B">
        <w:rPr>
          <w:rFonts w:ascii="Times New Roman" w:hAnsi="Times New Roman"/>
          <w:sz w:val="24"/>
          <w:szCs w:val="24"/>
        </w:rPr>
        <w:t>rganizar calendário</w:t>
      </w:r>
      <w:r>
        <w:rPr>
          <w:rFonts w:ascii="Times New Roman" w:hAnsi="Times New Roman"/>
          <w:sz w:val="24"/>
          <w:szCs w:val="24"/>
        </w:rPr>
        <w:t xml:space="preserve"> para defesas dos TCCc;</w:t>
      </w:r>
    </w:p>
    <w:p w14:paraId="5CD6F87E" w14:textId="49B7EE9C" w:rsidR="00DD4246" w:rsidRDefault="00DD42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Dar ciência à coordenação do curso sobre o andamento das ações ao longo do semestre acadêmico;</w:t>
      </w:r>
    </w:p>
    <w:p w14:paraId="50622B7F" w14:textId="77777777" w:rsidR="00C6607E" w:rsidRDefault="00C6607E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Emitir declaração de participação em banca (</w:t>
      </w:r>
      <w:r w:rsidRPr="00C6607E">
        <w:rPr>
          <w:rFonts w:ascii="Times New Roman" w:hAnsi="Times New Roman"/>
          <w:b/>
          <w:bCs/>
          <w:sz w:val="24"/>
          <w:szCs w:val="24"/>
        </w:rPr>
        <w:t>Anexo 7</w:t>
      </w:r>
      <w:r>
        <w:rPr>
          <w:rFonts w:ascii="Times New Roman" w:hAnsi="Times New Roman"/>
          <w:sz w:val="24"/>
          <w:szCs w:val="24"/>
        </w:rPr>
        <w:t>) mediante informações contidas no comunicado interno (</w:t>
      </w:r>
      <w:r w:rsidRPr="00C6607E">
        <w:rPr>
          <w:rFonts w:ascii="Times New Roman" w:hAnsi="Times New Roman"/>
          <w:b/>
          <w:bCs/>
          <w:sz w:val="24"/>
          <w:szCs w:val="24"/>
        </w:rPr>
        <w:t>Anexo 2</w:t>
      </w:r>
      <w:r>
        <w:rPr>
          <w:rFonts w:ascii="Times New Roman" w:hAnsi="Times New Roman"/>
          <w:sz w:val="24"/>
          <w:szCs w:val="24"/>
        </w:rPr>
        <w:t>);</w:t>
      </w:r>
    </w:p>
    <w:p w14:paraId="3049A31A" w14:textId="6AFC0041" w:rsidR="00C6607E" w:rsidRDefault="00C6607E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Encaminhar à coordenação do curso</w:t>
      </w:r>
      <w:r w:rsidR="00170E6C">
        <w:rPr>
          <w:rFonts w:ascii="Times New Roman" w:hAnsi="Times New Roman"/>
          <w:sz w:val="24"/>
          <w:szCs w:val="24"/>
        </w:rPr>
        <w:t xml:space="preserve"> ofício do resultado final do TCC (</w:t>
      </w:r>
      <w:r w:rsidR="00170E6C" w:rsidRPr="00170E6C">
        <w:rPr>
          <w:rFonts w:ascii="Times New Roman" w:hAnsi="Times New Roman"/>
          <w:b/>
          <w:bCs/>
          <w:sz w:val="24"/>
          <w:szCs w:val="24"/>
        </w:rPr>
        <w:t>Anexo 6</w:t>
      </w:r>
      <w:r w:rsidR="00170E6C">
        <w:rPr>
          <w:rFonts w:ascii="Times New Roman" w:hAnsi="Times New Roman"/>
          <w:sz w:val="24"/>
          <w:szCs w:val="24"/>
        </w:rPr>
        <w:t>) e demais documentos comprobatórios de realização da banca (</w:t>
      </w:r>
      <w:r w:rsidR="00170E6C" w:rsidRPr="00170E6C">
        <w:rPr>
          <w:rFonts w:ascii="Times New Roman" w:hAnsi="Times New Roman"/>
          <w:b/>
          <w:bCs/>
          <w:sz w:val="24"/>
          <w:szCs w:val="24"/>
        </w:rPr>
        <w:t>Anexos 4 e 5</w:t>
      </w:r>
      <w:r w:rsidR="00170E6C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C8E9D7" w14:textId="5E644C27" w:rsidR="00DD4246" w:rsidRDefault="00DD4246" w:rsidP="00D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70E6C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I. </w:t>
      </w:r>
      <w:r w:rsidRPr="00DD4246">
        <w:rPr>
          <w:rFonts w:ascii="Times New Roman" w:hAnsi="Times New Roman"/>
          <w:sz w:val="24"/>
          <w:szCs w:val="24"/>
        </w:rPr>
        <w:t>Garantir que os critérios estabelecidos nesta resolução sejam cumpridos</w:t>
      </w:r>
      <w:r>
        <w:rPr>
          <w:rFonts w:ascii="Times New Roman" w:hAnsi="Times New Roman"/>
          <w:sz w:val="24"/>
          <w:szCs w:val="24"/>
        </w:rPr>
        <w:t>.</w:t>
      </w:r>
    </w:p>
    <w:p w14:paraId="6AB77CF1" w14:textId="77777777" w:rsidR="00547036" w:rsidRDefault="00547036" w:rsidP="00BE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E0E6B42" w14:textId="42E0D6FB" w:rsidR="00BE3972" w:rsidRPr="00BE3972" w:rsidRDefault="00BE3972" w:rsidP="00BE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3972">
        <w:rPr>
          <w:rFonts w:ascii="Times New Roman" w:hAnsi="Times New Roman"/>
          <w:b/>
          <w:color w:val="000000"/>
          <w:sz w:val="24"/>
          <w:szCs w:val="24"/>
        </w:rPr>
        <w:t>CAPÍTULO V</w:t>
      </w:r>
      <w:r w:rsidR="0023048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BE3972">
        <w:rPr>
          <w:rFonts w:ascii="Times New Roman" w:hAnsi="Times New Roman"/>
          <w:b/>
          <w:color w:val="000000"/>
          <w:sz w:val="24"/>
          <w:szCs w:val="24"/>
        </w:rPr>
        <w:t xml:space="preserve"> – DO TRABALHO DE CONCLUSÃO DE CURSO</w:t>
      </w:r>
    </w:p>
    <w:p w14:paraId="4A3588E2" w14:textId="12475662" w:rsidR="00BE3972" w:rsidRPr="00BE3972" w:rsidRDefault="00BE3972" w:rsidP="00BE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1</w:t>
      </w:r>
      <w:r w:rsidR="00644DBC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BE3972">
        <w:rPr>
          <w:rFonts w:ascii="Times New Roman" w:hAnsi="Times New Roman"/>
          <w:color w:val="000000"/>
          <w:sz w:val="24"/>
          <w:szCs w:val="24"/>
        </w:rPr>
        <w:t xml:space="preserve"> O TCC, quando na forma de Monografia, deverá ser elaborado obedecendo às diretrizes para a redação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972">
        <w:rPr>
          <w:rFonts w:ascii="Times New Roman" w:hAnsi="Times New Roman"/>
          <w:color w:val="000000"/>
          <w:sz w:val="24"/>
          <w:szCs w:val="24"/>
        </w:rPr>
        <w:t>Trabalhos Acadêmicos de</w:t>
      </w:r>
      <w:r w:rsidR="000405DF">
        <w:rPr>
          <w:rFonts w:ascii="Times New Roman" w:hAnsi="Times New Roman"/>
          <w:color w:val="000000"/>
          <w:sz w:val="24"/>
          <w:szCs w:val="24"/>
        </w:rPr>
        <w:t xml:space="preserve">terminados </w:t>
      </w:r>
      <w:r w:rsidR="000319DF">
        <w:rPr>
          <w:rFonts w:ascii="Times New Roman" w:hAnsi="Times New Roman"/>
          <w:color w:val="000000"/>
          <w:sz w:val="24"/>
          <w:szCs w:val="24"/>
        </w:rPr>
        <w:t>pela UFAL</w:t>
      </w:r>
      <w:r w:rsidR="000405DF">
        <w:rPr>
          <w:rFonts w:ascii="Times New Roman" w:hAnsi="Times New Roman"/>
          <w:color w:val="000000"/>
          <w:sz w:val="24"/>
          <w:szCs w:val="24"/>
        </w:rPr>
        <w:t xml:space="preserve"> e/ou </w:t>
      </w:r>
      <w:r w:rsidR="000405DF" w:rsidRPr="000405DF">
        <w:rPr>
          <w:rFonts w:ascii="Times New Roman" w:hAnsi="Times New Roman"/>
          <w:color w:val="000000"/>
          <w:sz w:val="24"/>
          <w:szCs w:val="24"/>
        </w:rPr>
        <w:t>a norma ABNT NBR 10719</w:t>
      </w:r>
      <w:r w:rsidR="000405DF">
        <w:rPr>
          <w:rFonts w:ascii="Times New Roman" w:hAnsi="Times New Roman"/>
          <w:color w:val="000000"/>
          <w:sz w:val="24"/>
          <w:szCs w:val="24"/>
        </w:rPr>
        <w:t>.</w:t>
      </w:r>
    </w:p>
    <w:p w14:paraId="02D13201" w14:textId="7DFB0BE2" w:rsidR="00BE3972" w:rsidRDefault="00BE3972" w:rsidP="00BE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1</w:t>
      </w:r>
      <w:r w:rsidR="00644DBC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BE3972">
        <w:rPr>
          <w:rFonts w:ascii="Times New Roman" w:hAnsi="Times New Roman"/>
          <w:color w:val="000000"/>
          <w:sz w:val="24"/>
          <w:szCs w:val="24"/>
        </w:rPr>
        <w:t xml:space="preserve"> O TCC, quando na forma de Artigo Científico</w:t>
      </w:r>
      <w:r w:rsidR="00B21B3A">
        <w:rPr>
          <w:rFonts w:ascii="Times New Roman" w:hAnsi="Times New Roman"/>
          <w:color w:val="000000"/>
          <w:sz w:val="24"/>
          <w:szCs w:val="24"/>
        </w:rPr>
        <w:t xml:space="preserve"> ou Livro ou Capítulo de Livro</w:t>
      </w:r>
      <w:r w:rsidRPr="00BE3972">
        <w:rPr>
          <w:rFonts w:ascii="Times New Roman" w:hAnsi="Times New Roman"/>
          <w:color w:val="000000"/>
          <w:sz w:val="24"/>
          <w:szCs w:val="24"/>
        </w:rPr>
        <w:t xml:space="preserve">, deverá ser </w:t>
      </w:r>
      <w:r w:rsidR="00230488">
        <w:rPr>
          <w:rFonts w:ascii="Times New Roman" w:hAnsi="Times New Roman"/>
          <w:color w:val="000000"/>
          <w:sz w:val="24"/>
          <w:szCs w:val="24"/>
        </w:rPr>
        <w:t>entregue</w:t>
      </w:r>
      <w:r w:rsidRPr="00BE3972">
        <w:rPr>
          <w:rFonts w:ascii="Times New Roman" w:hAnsi="Times New Roman"/>
          <w:color w:val="000000"/>
          <w:sz w:val="24"/>
          <w:szCs w:val="24"/>
        </w:rPr>
        <w:t xml:space="preserve"> de acordo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972">
        <w:rPr>
          <w:rFonts w:ascii="Times New Roman" w:hAnsi="Times New Roman"/>
          <w:color w:val="000000"/>
          <w:sz w:val="24"/>
          <w:szCs w:val="24"/>
        </w:rPr>
        <w:t xml:space="preserve">com as normas de publicação do periódico escolhido. </w:t>
      </w:r>
    </w:p>
    <w:p w14:paraId="1CA5D1B9" w14:textId="430C787C" w:rsidR="003A20D4" w:rsidRDefault="00C22CF5" w:rsidP="00BE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>§1º</w:t>
      </w:r>
      <w:r w:rsidR="003A20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47B0">
        <w:rPr>
          <w:rFonts w:ascii="Times New Roman" w:hAnsi="Times New Roman"/>
          <w:color w:val="000000"/>
          <w:sz w:val="24"/>
          <w:szCs w:val="24"/>
        </w:rPr>
        <w:t>Os elementos pré-textuais obrigatórios deverão ser mantidos</w:t>
      </w:r>
      <w:r w:rsidR="003A20D4">
        <w:rPr>
          <w:rFonts w:ascii="Times New Roman" w:hAnsi="Times New Roman"/>
          <w:color w:val="000000"/>
          <w:sz w:val="24"/>
          <w:szCs w:val="24"/>
        </w:rPr>
        <w:t xml:space="preserve"> conforme padrão de normalização da UFAL</w:t>
      </w:r>
      <w:r w:rsidR="00DC47B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C47B0" w:rsidRPr="00FF14B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3F3E7D">
        <w:rPr>
          <w:rFonts w:ascii="Times New Roman" w:hAnsi="Times New Roman"/>
          <w:b/>
          <w:bCs/>
          <w:color w:val="000000"/>
          <w:sz w:val="24"/>
          <w:szCs w:val="24"/>
        </w:rPr>
        <w:t>nexo</w:t>
      </w:r>
      <w:r w:rsidR="00DC47B0" w:rsidRPr="00FF14B2">
        <w:rPr>
          <w:rFonts w:ascii="Times New Roman" w:hAnsi="Times New Roman"/>
          <w:b/>
          <w:bCs/>
          <w:color w:val="000000"/>
          <w:sz w:val="24"/>
          <w:szCs w:val="24"/>
        </w:rPr>
        <w:t xml:space="preserve"> A</w:t>
      </w:r>
      <w:r w:rsidR="00DC47B0">
        <w:rPr>
          <w:rFonts w:ascii="Times New Roman" w:hAnsi="Times New Roman"/>
          <w:color w:val="000000"/>
          <w:sz w:val="24"/>
          <w:szCs w:val="24"/>
        </w:rPr>
        <w:t>). Os elementos textuais deverão ser substituídos pela apresentação das normas e respectiva publicação na íntegra.</w:t>
      </w:r>
    </w:p>
    <w:p w14:paraId="073CFF1B" w14:textId="7CA17FC7" w:rsidR="00C22CF5" w:rsidRPr="00BE3972" w:rsidRDefault="00C22CF5" w:rsidP="00BE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>§</w:t>
      </w:r>
      <w:r>
        <w:rPr>
          <w:rFonts w:ascii="Times New Roman" w:hAnsi="Times New Roman"/>
          <w:sz w:val="24"/>
          <w:szCs w:val="24"/>
          <w:lang w:eastAsia="pt-BR"/>
        </w:rPr>
        <w:t>2</w:t>
      </w:r>
      <w:r w:rsidRPr="00D70D50">
        <w:rPr>
          <w:rFonts w:ascii="Times New Roman" w:hAnsi="Times New Roman"/>
          <w:sz w:val="24"/>
          <w:szCs w:val="24"/>
          <w:lang w:eastAsia="pt-BR"/>
        </w:rPr>
        <w:t>º</w:t>
      </w:r>
      <w:r>
        <w:rPr>
          <w:rFonts w:ascii="Times New Roman" w:hAnsi="Times New Roman"/>
          <w:sz w:val="24"/>
          <w:szCs w:val="24"/>
          <w:lang w:eastAsia="pt-BR"/>
        </w:rPr>
        <w:t xml:space="preserve"> Só poderão ser aproveitadas obras já publicadas ou mediante comprovação de aceite de publicação.</w:t>
      </w:r>
    </w:p>
    <w:p w14:paraId="2E77F30E" w14:textId="7D26D53A" w:rsidR="00BE3972" w:rsidRPr="00BE3972" w:rsidRDefault="00BE3972" w:rsidP="00BE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1</w:t>
      </w:r>
      <w:r w:rsidR="00644DBC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BE3972">
        <w:rPr>
          <w:rFonts w:ascii="Times New Roman" w:hAnsi="Times New Roman"/>
          <w:color w:val="000000"/>
          <w:sz w:val="24"/>
          <w:szCs w:val="24"/>
        </w:rPr>
        <w:t xml:space="preserve"> O TCC que envolva estudos com seres humanos e/ou animais como objetos</w:t>
      </w:r>
      <w:r w:rsidR="000319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972">
        <w:rPr>
          <w:rFonts w:ascii="Times New Roman" w:hAnsi="Times New Roman"/>
          <w:color w:val="000000"/>
          <w:sz w:val="24"/>
          <w:szCs w:val="24"/>
        </w:rPr>
        <w:t>de pesquisa não poderão ser iniciados antes da aprovação do Comitê de Ética em</w:t>
      </w:r>
      <w:r w:rsidR="000319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972">
        <w:rPr>
          <w:rFonts w:ascii="Times New Roman" w:hAnsi="Times New Roman"/>
          <w:color w:val="000000"/>
          <w:sz w:val="24"/>
          <w:szCs w:val="24"/>
        </w:rPr>
        <w:t>Pesquisa.</w:t>
      </w:r>
    </w:p>
    <w:p w14:paraId="4AB43DC0" w14:textId="5643945E" w:rsidR="00B21B3A" w:rsidRDefault="00BE3972" w:rsidP="00BE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1</w:t>
      </w:r>
      <w:r w:rsidR="00BE7ED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BE3972">
        <w:rPr>
          <w:rFonts w:ascii="Times New Roman" w:hAnsi="Times New Roman"/>
          <w:color w:val="000000"/>
          <w:sz w:val="24"/>
          <w:szCs w:val="24"/>
        </w:rPr>
        <w:t xml:space="preserve"> O número de discentes para elaboração e/ou para apresentação do TCC, bem</w:t>
      </w:r>
      <w:r w:rsidR="000319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972">
        <w:rPr>
          <w:rFonts w:ascii="Times New Roman" w:hAnsi="Times New Roman"/>
          <w:color w:val="000000"/>
          <w:sz w:val="24"/>
          <w:szCs w:val="24"/>
        </w:rPr>
        <w:t>como o caráter público da apresentação serão determinados da seguinte forma:</w:t>
      </w:r>
    </w:p>
    <w:p w14:paraId="7FB1BB2C" w14:textId="676D1AF6" w:rsidR="005C4459" w:rsidRDefault="005C4459" w:rsidP="005C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I. 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BE3972" w:rsidRPr="00BE3972">
        <w:rPr>
          <w:rFonts w:ascii="Times New Roman" w:hAnsi="Times New Roman"/>
          <w:color w:val="000000"/>
          <w:sz w:val="24"/>
          <w:szCs w:val="24"/>
        </w:rPr>
        <w:t>número de discentes para a elaboração do</w:t>
      </w:r>
      <w:r w:rsidR="00B21B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972" w:rsidRPr="00BE3972">
        <w:rPr>
          <w:rFonts w:ascii="Times New Roman" w:hAnsi="Times New Roman"/>
          <w:color w:val="000000"/>
          <w:sz w:val="24"/>
          <w:szCs w:val="24"/>
        </w:rPr>
        <w:t xml:space="preserve">TCC </w:t>
      </w:r>
      <w:r w:rsidR="00743DF9">
        <w:rPr>
          <w:rFonts w:ascii="Times New Roman" w:hAnsi="Times New Roman"/>
          <w:color w:val="000000"/>
          <w:sz w:val="24"/>
          <w:szCs w:val="24"/>
        </w:rPr>
        <w:t>não tem valor máximo estabelecido</w:t>
      </w:r>
      <w:r w:rsidR="00BE3972" w:rsidRPr="00BE3972">
        <w:rPr>
          <w:rFonts w:ascii="Times New Roman" w:hAnsi="Times New Roman"/>
          <w:color w:val="000000"/>
          <w:sz w:val="24"/>
          <w:szCs w:val="24"/>
        </w:rPr>
        <w:t xml:space="preserve"> por trabalho</w:t>
      </w:r>
      <w:r w:rsidR="00B21B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972" w:rsidRPr="00BE3972">
        <w:rPr>
          <w:rFonts w:ascii="Times New Roman" w:hAnsi="Times New Roman"/>
          <w:color w:val="000000"/>
          <w:sz w:val="24"/>
          <w:szCs w:val="24"/>
        </w:rPr>
        <w:t>desenvolvido</w:t>
      </w:r>
      <w:r w:rsidR="00B21B3A">
        <w:rPr>
          <w:rFonts w:ascii="Times New Roman" w:hAnsi="Times New Roman"/>
          <w:color w:val="000000"/>
          <w:sz w:val="24"/>
          <w:szCs w:val="24"/>
        </w:rPr>
        <w:t xml:space="preserve"> nas modalidades artigo científico, livro ou capítulo de livro, porém a defesa deverá ser</w:t>
      </w:r>
      <w:r w:rsidR="00BE3972" w:rsidRPr="00BE3972">
        <w:rPr>
          <w:rFonts w:ascii="Times New Roman" w:hAnsi="Times New Roman"/>
          <w:color w:val="000000"/>
          <w:sz w:val="24"/>
          <w:szCs w:val="24"/>
        </w:rPr>
        <w:t xml:space="preserve"> individual para cada componente. Neste caso, o grupo deverá entregar a versão final do TCC,</w:t>
      </w:r>
      <w:r w:rsidR="00B21B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972" w:rsidRPr="00BE3972">
        <w:rPr>
          <w:rFonts w:ascii="Times New Roman" w:hAnsi="Times New Roman"/>
          <w:color w:val="000000"/>
          <w:sz w:val="24"/>
          <w:szCs w:val="24"/>
        </w:rPr>
        <w:t>incorporando as correções de cada defesa realizada individualmente por</w:t>
      </w:r>
      <w:r w:rsidR="00B21B3A">
        <w:rPr>
          <w:rFonts w:ascii="Times New Roman" w:hAnsi="Times New Roman"/>
          <w:color w:val="000000"/>
          <w:sz w:val="24"/>
          <w:szCs w:val="24"/>
        </w:rPr>
        <w:t xml:space="preserve"> cada membro</w:t>
      </w:r>
      <w:r w:rsidR="00BE3972" w:rsidRPr="00BE3972">
        <w:rPr>
          <w:rFonts w:ascii="Times New Roman" w:hAnsi="Times New Roman"/>
          <w:color w:val="000000"/>
          <w:sz w:val="24"/>
          <w:szCs w:val="24"/>
        </w:rPr>
        <w:t>.</w:t>
      </w:r>
    </w:p>
    <w:p w14:paraId="606691AD" w14:textId="68E340FA" w:rsidR="00B21B3A" w:rsidRPr="00BE3972" w:rsidRDefault="005C4459" w:rsidP="005C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II. </w:t>
      </w:r>
      <w:r w:rsidR="00B21B3A">
        <w:rPr>
          <w:rFonts w:ascii="Times New Roman" w:hAnsi="Times New Roman"/>
          <w:color w:val="000000"/>
          <w:sz w:val="24"/>
          <w:szCs w:val="24"/>
        </w:rPr>
        <w:t>A modalidade m</w:t>
      </w:r>
      <w:r w:rsidR="00B21B3A" w:rsidRPr="00BE3972">
        <w:rPr>
          <w:rFonts w:ascii="Times New Roman" w:hAnsi="Times New Roman"/>
          <w:color w:val="000000"/>
          <w:sz w:val="24"/>
          <w:szCs w:val="24"/>
        </w:rPr>
        <w:t xml:space="preserve">onografia </w:t>
      </w:r>
      <w:r w:rsidR="00E250CD">
        <w:rPr>
          <w:rFonts w:ascii="Times New Roman" w:hAnsi="Times New Roman"/>
          <w:color w:val="000000"/>
          <w:sz w:val="24"/>
          <w:szCs w:val="24"/>
        </w:rPr>
        <w:t xml:space="preserve">é </w:t>
      </w:r>
      <w:r>
        <w:rPr>
          <w:rFonts w:ascii="Times New Roman" w:hAnsi="Times New Roman"/>
          <w:color w:val="000000"/>
          <w:sz w:val="24"/>
          <w:szCs w:val="24"/>
        </w:rPr>
        <w:t>de caráter exclusivamente individual.</w:t>
      </w:r>
    </w:p>
    <w:p w14:paraId="59EF7C14" w14:textId="77777777" w:rsidR="00BE3972" w:rsidRDefault="00BE3972" w:rsidP="00BE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3972">
        <w:rPr>
          <w:rFonts w:ascii="Times New Roman" w:hAnsi="Times New Roman"/>
          <w:color w:val="000000"/>
          <w:sz w:val="24"/>
          <w:szCs w:val="24"/>
        </w:rPr>
        <w:t>II</w:t>
      </w:r>
      <w:r w:rsidR="005C4459">
        <w:rPr>
          <w:rFonts w:ascii="Times New Roman" w:hAnsi="Times New Roman"/>
          <w:color w:val="000000"/>
          <w:sz w:val="24"/>
          <w:szCs w:val="24"/>
        </w:rPr>
        <w:t>I</w:t>
      </w:r>
      <w:r w:rsidRPr="00BE3972">
        <w:rPr>
          <w:rFonts w:ascii="Times New Roman" w:hAnsi="Times New Roman"/>
          <w:color w:val="000000"/>
          <w:sz w:val="24"/>
          <w:szCs w:val="24"/>
        </w:rPr>
        <w:t>. A apresentação do TCC deverá passar necessariamente por uma banca</w:t>
      </w:r>
      <w:r w:rsidR="00B21B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972">
        <w:rPr>
          <w:rFonts w:ascii="Times New Roman" w:hAnsi="Times New Roman"/>
          <w:color w:val="000000"/>
          <w:sz w:val="24"/>
          <w:szCs w:val="24"/>
        </w:rPr>
        <w:t>ex</w:t>
      </w:r>
      <w:r w:rsidR="005C4459">
        <w:rPr>
          <w:rFonts w:ascii="Times New Roman" w:hAnsi="Times New Roman"/>
          <w:color w:val="000000"/>
          <w:sz w:val="24"/>
          <w:szCs w:val="24"/>
        </w:rPr>
        <w:t>aminadora, e deverá ser pública</w:t>
      </w:r>
      <w:r w:rsidRPr="00BE3972">
        <w:rPr>
          <w:rFonts w:ascii="Times New Roman" w:hAnsi="Times New Roman"/>
          <w:color w:val="000000"/>
          <w:sz w:val="24"/>
          <w:szCs w:val="24"/>
        </w:rPr>
        <w:t>.</w:t>
      </w:r>
    </w:p>
    <w:p w14:paraId="5377EA20" w14:textId="08694E47" w:rsidR="00B521C0" w:rsidRDefault="00B521C0" w:rsidP="00BE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1</w:t>
      </w:r>
      <w:r w:rsidR="0023048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732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Os(As) discentes </w:t>
      </w:r>
      <w:r w:rsidRPr="00B521C0">
        <w:rPr>
          <w:rFonts w:ascii="Times New Roman" w:hAnsi="Times New Roman"/>
          <w:color w:val="000000"/>
          <w:sz w:val="24"/>
          <w:szCs w:val="24"/>
        </w:rPr>
        <w:t>na qualidade de pr</w:t>
      </w:r>
      <w:r>
        <w:rPr>
          <w:rFonts w:ascii="Times New Roman" w:hAnsi="Times New Roman"/>
          <w:color w:val="000000"/>
          <w:sz w:val="24"/>
          <w:szCs w:val="24"/>
        </w:rPr>
        <w:t>imeiro(a) autor(a) ou autor(a) principal</w:t>
      </w:r>
      <w:r w:rsidRPr="00B521C0">
        <w:rPr>
          <w:rFonts w:ascii="Times New Roman" w:hAnsi="Times New Roman"/>
          <w:color w:val="000000"/>
          <w:sz w:val="24"/>
          <w:szCs w:val="24"/>
        </w:rPr>
        <w:t>, ao publicar</w:t>
      </w:r>
      <w:r>
        <w:rPr>
          <w:rFonts w:ascii="Times New Roman" w:hAnsi="Times New Roman"/>
          <w:color w:val="000000"/>
          <w:sz w:val="24"/>
          <w:szCs w:val="24"/>
        </w:rPr>
        <w:t>(em)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artigo em coautoria com um</w:t>
      </w:r>
      <w:r>
        <w:rPr>
          <w:rFonts w:ascii="Times New Roman" w:hAnsi="Times New Roman"/>
          <w:color w:val="000000"/>
          <w:sz w:val="24"/>
          <w:szCs w:val="24"/>
        </w:rPr>
        <w:t>(a)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docente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do</w:t>
      </w:r>
      <w:r>
        <w:rPr>
          <w:rFonts w:ascii="Times New Roman" w:hAnsi="Times New Roman"/>
          <w:color w:val="000000"/>
          <w:sz w:val="24"/>
          <w:szCs w:val="24"/>
        </w:rPr>
        <w:t xml:space="preserve"> Curso de Engenharia Civil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em </w:t>
      </w:r>
      <w:r w:rsidRPr="00B521C0">
        <w:rPr>
          <w:rFonts w:ascii="Times New Roman" w:hAnsi="Times New Roman"/>
          <w:color w:val="000000"/>
          <w:sz w:val="24"/>
          <w:szCs w:val="24"/>
        </w:rPr>
        <w:lastRenderedPageBreak/>
        <w:t>Revista Científica com Qualis igual ou superior a B3, na área de Engenharias I ou em Revista Científica com qualquer Fator de Impacto (Journal Citation Reports – JCR), ficar</w:t>
      </w:r>
      <w:r>
        <w:rPr>
          <w:rFonts w:ascii="Times New Roman" w:hAnsi="Times New Roman"/>
          <w:color w:val="000000"/>
          <w:sz w:val="24"/>
          <w:szCs w:val="24"/>
        </w:rPr>
        <w:t>á(</w:t>
      </w:r>
      <w:r w:rsidRPr="00B521C0">
        <w:rPr>
          <w:rFonts w:ascii="Times New Roman" w:hAnsi="Times New Roman"/>
          <w:color w:val="000000"/>
          <w:sz w:val="24"/>
          <w:szCs w:val="24"/>
        </w:rPr>
        <w:t>ão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dispensado</w:t>
      </w:r>
      <w:r>
        <w:rPr>
          <w:rFonts w:ascii="Times New Roman" w:hAnsi="Times New Roman"/>
          <w:color w:val="000000"/>
          <w:sz w:val="24"/>
          <w:szCs w:val="24"/>
        </w:rPr>
        <w:t>s(a</w:t>
      </w:r>
      <w:r w:rsidRPr="00B521C0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de apresentar o TCC na modalidade tradicional, sendo necessário a apresentação do artigo aprovado a uma banca formada por, no mínimo, três professores com formação na área do artigo ou com experiência  profissional na mesma.</w:t>
      </w:r>
    </w:p>
    <w:p w14:paraId="3A5DA5D1" w14:textId="72251FBD" w:rsidR="00E96BAC" w:rsidRDefault="00E96BAC" w:rsidP="00E9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1</w:t>
      </w:r>
      <w:r w:rsidR="0023048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732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Os(As) discentes </w:t>
      </w:r>
      <w:r w:rsidRPr="00B521C0">
        <w:rPr>
          <w:rFonts w:ascii="Times New Roman" w:hAnsi="Times New Roman"/>
          <w:color w:val="000000"/>
          <w:sz w:val="24"/>
          <w:szCs w:val="24"/>
        </w:rPr>
        <w:t>na qualidade de pr</w:t>
      </w:r>
      <w:r>
        <w:rPr>
          <w:rFonts w:ascii="Times New Roman" w:hAnsi="Times New Roman"/>
          <w:color w:val="000000"/>
          <w:sz w:val="24"/>
          <w:szCs w:val="24"/>
        </w:rPr>
        <w:t>imeiro(a) autor(a) ou autor(a) principal</w:t>
      </w:r>
      <w:r w:rsidRPr="00B521C0">
        <w:rPr>
          <w:rFonts w:ascii="Times New Roman" w:hAnsi="Times New Roman"/>
          <w:color w:val="000000"/>
          <w:sz w:val="24"/>
          <w:szCs w:val="24"/>
        </w:rPr>
        <w:t>, ao publicar</w:t>
      </w:r>
      <w:r>
        <w:rPr>
          <w:rFonts w:ascii="Times New Roman" w:hAnsi="Times New Roman"/>
          <w:color w:val="000000"/>
          <w:sz w:val="24"/>
          <w:szCs w:val="24"/>
        </w:rPr>
        <w:t>(em)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livro ou capítulo de livro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em coautoria com um</w:t>
      </w:r>
      <w:r>
        <w:rPr>
          <w:rFonts w:ascii="Times New Roman" w:hAnsi="Times New Roman"/>
          <w:color w:val="000000"/>
          <w:sz w:val="24"/>
          <w:szCs w:val="24"/>
        </w:rPr>
        <w:t>(a)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docente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do</w:t>
      </w:r>
      <w:r>
        <w:rPr>
          <w:rFonts w:ascii="Times New Roman" w:hAnsi="Times New Roman"/>
          <w:color w:val="000000"/>
          <w:sz w:val="24"/>
          <w:szCs w:val="24"/>
        </w:rPr>
        <w:t xml:space="preserve"> Curso de Engenharia Civil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em </w:t>
      </w:r>
      <w:r>
        <w:rPr>
          <w:rFonts w:ascii="Times New Roman" w:hAnsi="Times New Roman"/>
          <w:color w:val="000000"/>
          <w:sz w:val="24"/>
          <w:szCs w:val="24"/>
        </w:rPr>
        <w:t>Obra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com </w:t>
      </w:r>
      <w:r>
        <w:rPr>
          <w:rFonts w:ascii="Times New Roman" w:hAnsi="Times New Roman"/>
          <w:color w:val="000000"/>
          <w:sz w:val="24"/>
          <w:szCs w:val="24"/>
        </w:rPr>
        <w:t>extrato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igual ou superior a L2 (C2)</w:t>
      </w:r>
      <w:r w:rsidRPr="00B521C0">
        <w:rPr>
          <w:rFonts w:ascii="Times New Roman" w:hAnsi="Times New Roman"/>
          <w:color w:val="000000"/>
          <w:sz w:val="24"/>
          <w:szCs w:val="24"/>
        </w:rPr>
        <w:t>, na área de Engenharias I, ficar</w:t>
      </w:r>
      <w:r>
        <w:rPr>
          <w:rFonts w:ascii="Times New Roman" w:hAnsi="Times New Roman"/>
          <w:color w:val="000000"/>
          <w:sz w:val="24"/>
          <w:szCs w:val="24"/>
        </w:rPr>
        <w:t>á(</w:t>
      </w:r>
      <w:r w:rsidRPr="00B521C0">
        <w:rPr>
          <w:rFonts w:ascii="Times New Roman" w:hAnsi="Times New Roman"/>
          <w:color w:val="000000"/>
          <w:sz w:val="24"/>
          <w:szCs w:val="24"/>
        </w:rPr>
        <w:t>ão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dispensado</w:t>
      </w:r>
      <w:r>
        <w:rPr>
          <w:rFonts w:ascii="Times New Roman" w:hAnsi="Times New Roman"/>
          <w:color w:val="000000"/>
          <w:sz w:val="24"/>
          <w:szCs w:val="24"/>
        </w:rPr>
        <w:t>s(a</w:t>
      </w:r>
      <w:r w:rsidRPr="00B521C0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de apresentar o TCC na modalidade tradicional, sendo necessário a</w:t>
      </w:r>
      <w:r>
        <w:rPr>
          <w:rFonts w:ascii="Times New Roman" w:hAnsi="Times New Roman"/>
          <w:color w:val="000000"/>
          <w:sz w:val="24"/>
          <w:szCs w:val="24"/>
        </w:rPr>
        <w:t xml:space="preserve"> apresentação da Obra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a uma banca formada por, no mínimo, três professore</w:t>
      </w:r>
      <w:r>
        <w:rPr>
          <w:rFonts w:ascii="Times New Roman" w:hAnsi="Times New Roman"/>
          <w:color w:val="000000"/>
          <w:sz w:val="24"/>
          <w:szCs w:val="24"/>
        </w:rPr>
        <w:t>s com formação na área da publicação</w:t>
      </w:r>
      <w:r w:rsidRPr="00B521C0">
        <w:rPr>
          <w:rFonts w:ascii="Times New Roman" w:hAnsi="Times New Roman"/>
          <w:color w:val="000000"/>
          <w:sz w:val="24"/>
          <w:szCs w:val="24"/>
        </w:rPr>
        <w:t xml:space="preserve"> ou com experiência  profissional na mesma.</w:t>
      </w:r>
    </w:p>
    <w:p w14:paraId="35AF14C0" w14:textId="77777777" w:rsidR="0005732F" w:rsidRDefault="0005732F" w:rsidP="00E9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BBCAB7" w14:textId="46A4394B" w:rsidR="0005732F" w:rsidRDefault="0005732F" w:rsidP="0005732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eastAsia="pt-BR"/>
        </w:rPr>
      </w:pPr>
      <w:r>
        <w:rPr>
          <w:rFonts w:ascii="Arial-BoldMT" w:hAnsi="Arial-BoldMT" w:cs="Arial-BoldMT"/>
          <w:b/>
          <w:bCs/>
          <w:sz w:val="24"/>
          <w:szCs w:val="24"/>
          <w:lang w:eastAsia="pt-BR"/>
        </w:rPr>
        <w:t>CAPÍTULO VII</w:t>
      </w:r>
      <w:r w:rsidR="00230488">
        <w:rPr>
          <w:rFonts w:ascii="Arial-BoldMT" w:hAnsi="Arial-BoldMT" w:cs="Arial-BoldMT"/>
          <w:b/>
          <w:bCs/>
          <w:sz w:val="24"/>
          <w:szCs w:val="24"/>
          <w:lang w:eastAsia="pt-BR"/>
        </w:rPr>
        <w:t>I</w:t>
      </w:r>
      <w:r>
        <w:rPr>
          <w:rFonts w:ascii="Arial-BoldMT" w:hAnsi="Arial-BoldMT" w:cs="Arial-BoldMT"/>
          <w:b/>
          <w:bCs/>
          <w:sz w:val="24"/>
          <w:szCs w:val="24"/>
          <w:lang w:eastAsia="pt-BR"/>
        </w:rPr>
        <w:t xml:space="preserve"> – DA AVALIAÇÃO DO TCC</w:t>
      </w:r>
    </w:p>
    <w:p w14:paraId="775C9476" w14:textId="635B7AEB" w:rsidR="0005732F" w:rsidRPr="00AB4F4B" w:rsidRDefault="0005732F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 xml:space="preserve">Art. </w:t>
      </w:r>
      <w:r w:rsidR="00AB4F4B" w:rsidRPr="00D70D50">
        <w:rPr>
          <w:rFonts w:ascii="Times New Roman" w:hAnsi="Times New Roman"/>
          <w:sz w:val="24"/>
          <w:szCs w:val="24"/>
          <w:lang w:eastAsia="pt-BR"/>
        </w:rPr>
        <w:t>1</w:t>
      </w:r>
      <w:r w:rsidR="002D71A8">
        <w:rPr>
          <w:rFonts w:ascii="Times New Roman" w:hAnsi="Times New Roman"/>
          <w:sz w:val="24"/>
          <w:szCs w:val="24"/>
          <w:lang w:eastAsia="pt-BR"/>
        </w:rPr>
        <w:t>8</w:t>
      </w:r>
      <w:r w:rsidRPr="00D70D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B4F4B" w:rsidRPr="00D70D50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AB4F4B">
        <w:rPr>
          <w:rFonts w:ascii="Times New Roman" w:hAnsi="Times New Roman"/>
          <w:sz w:val="24"/>
          <w:szCs w:val="24"/>
          <w:lang w:eastAsia="pt-BR"/>
        </w:rPr>
        <w:t xml:space="preserve">O TCC deverá ser submetido a uma comissão Examinadora composta pelo orientador como presidente e no mínimo dois (02) avaliadores internos 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>e/</w:t>
      </w:r>
      <w:r w:rsidRPr="00AB4F4B">
        <w:rPr>
          <w:rFonts w:ascii="Times New Roman" w:hAnsi="Times New Roman"/>
          <w:sz w:val="24"/>
          <w:szCs w:val="24"/>
          <w:lang w:eastAsia="pt-BR"/>
        </w:rPr>
        <w:t>ou externos.</w:t>
      </w:r>
    </w:p>
    <w:p w14:paraId="35B865BC" w14:textId="77777777" w:rsidR="0005732F" w:rsidRPr="00AB4F4B" w:rsidRDefault="0005732F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 xml:space="preserve">§1º </w:t>
      </w:r>
      <w:r w:rsidRPr="00AB4F4B">
        <w:rPr>
          <w:rFonts w:ascii="Times New Roman" w:hAnsi="Times New Roman"/>
          <w:sz w:val="24"/>
          <w:szCs w:val="24"/>
          <w:lang w:eastAsia="pt-BR"/>
        </w:rPr>
        <w:t>O aluno terá trinta (30) minutos para apresentação e será necessariamente arguido por todos os membros da banca.</w:t>
      </w:r>
    </w:p>
    <w:p w14:paraId="7E23A24D" w14:textId="77777777" w:rsidR="0005732F" w:rsidRPr="00AB4F4B" w:rsidRDefault="0005732F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 xml:space="preserve">§2º </w:t>
      </w:r>
      <w:r w:rsidRPr="00AB4F4B">
        <w:rPr>
          <w:rFonts w:ascii="Times New Roman" w:hAnsi="Times New Roman"/>
          <w:sz w:val="24"/>
          <w:szCs w:val="24"/>
          <w:lang w:eastAsia="pt-BR"/>
        </w:rPr>
        <w:t>Caberá ao presidente da banca examinadora determinar e controlar o tempo de arguição.</w:t>
      </w:r>
    </w:p>
    <w:p w14:paraId="38166F57" w14:textId="31ADAC81" w:rsidR="0005732F" w:rsidRPr="00AB4F4B" w:rsidRDefault="0005732F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 xml:space="preserve">Art. </w:t>
      </w:r>
      <w:r w:rsidR="00AB4F4B" w:rsidRPr="00D70D50">
        <w:rPr>
          <w:rFonts w:ascii="Times New Roman" w:hAnsi="Times New Roman"/>
          <w:sz w:val="24"/>
          <w:szCs w:val="24"/>
          <w:lang w:eastAsia="pt-BR"/>
        </w:rPr>
        <w:t>1</w:t>
      </w:r>
      <w:r w:rsidR="002D71A8">
        <w:rPr>
          <w:rFonts w:ascii="Times New Roman" w:hAnsi="Times New Roman"/>
          <w:sz w:val="24"/>
          <w:szCs w:val="24"/>
          <w:lang w:eastAsia="pt-BR"/>
        </w:rPr>
        <w:t>9</w:t>
      </w:r>
      <w:r w:rsidRPr="00D70D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B4F4B" w:rsidRPr="00D70D50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AB4F4B">
        <w:rPr>
          <w:rFonts w:ascii="Times New Roman" w:hAnsi="Times New Roman"/>
          <w:sz w:val="24"/>
          <w:szCs w:val="24"/>
          <w:lang w:eastAsia="pt-BR"/>
        </w:rPr>
        <w:t>Orientador e orientando comunicarão através de ofício (</w:t>
      </w:r>
      <w:r w:rsidRPr="002D71A8">
        <w:rPr>
          <w:rFonts w:ascii="Times New Roman" w:hAnsi="Times New Roman"/>
          <w:b/>
          <w:bCs/>
          <w:sz w:val="24"/>
          <w:szCs w:val="24"/>
          <w:lang w:eastAsia="pt-BR"/>
        </w:rPr>
        <w:t>Anexo 2</w:t>
      </w:r>
      <w:r w:rsidRPr="00AB4F4B">
        <w:rPr>
          <w:rFonts w:ascii="Times New Roman" w:hAnsi="Times New Roman"/>
          <w:sz w:val="24"/>
          <w:szCs w:val="24"/>
          <w:lang w:eastAsia="pt-BR"/>
        </w:rPr>
        <w:t xml:space="preserve">), ao </w:t>
      </w:r>
      <w:r w:rsidR="00230488">
        <w:rPr>
          <w:rFonts w:ascii="Times New Roman" w:hAnsi="Times New Roman"/>
          <w:sz w:val="24"/>
          <w:szCs w:val="24"/>
          <w:lang w:eastAsia="pt-BR"/>
        </w:rPr>
        <w:t>coordenador</w:t>
      </w:r>
      <w:r w:rsidRPr="00AB4F4B">
        <w:rPr>
          <w:rFonts w:ascii="Times New Roman" w:hAnsi="Times New Roman"/>
          <w:sz w:val="24"/>
          <w:szCs w:val="24"/>
          <w:lang w:eastAsia="pt-BR"/>
        </w:rPr>
        <w:t xml:space="preserve"> de TCC, a data e a hora sugerida de apresentação do TCC, bem como os nomes da banca examinadora, respeitando-se os prazos estabelecidos dentro do calendário 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>acadêmico</w:t>
      </w:r>
      <w:r w:rsidRPr="00AB4F4B">
        <w:rPr>
          <w:rFonts w:ascii="Times New Roman" w:hAnsi="Times New Roman"/>
          <w:sz w:val="24"/>
          <w:szCs w:val="24"/>
          <w:lang w:eastAsia="pt-BR"/>
        </w:rPr>
        <w:t>.</w:t>
      </w:r>
    </w:p>
    <w:p w14:paraId="4FBA30C0" w14:textId="6C63528D" w:rsidR="0005732F" w:rsidRPr="00AB4F4B" w:rsidRDefault="0005732F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 xml:space="preserve">Art. </w:t>
      </w:r>
      <w:r w:rsidR="002D71A8">
        <w:rPr>
          <w:rFonts w:ascii="Times New Roman" w:hAnsi="Times New Roman"/>
          <w:sz w:val="24"/>
          <w:szCs w:val="24"/>
          <w:lang w:eastAsia="pt-BR"/>
        </w:rPr>
        <w:t>20</w:t>
      </w:r>
      <w:r w:rsidRPr="00D70D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B4F4B" w:rsidRPr="00D70D50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AB4F4B">
        <w:rPr>
          <w:rFonts w:ascii="Times New Roman" w:hAnsi="Times New Roman"/>
          <w:sz w:val="24"/>
          <w:szCs w:val="24"/>
          <w:lang w:eastAsia="pt-BR"/>
        </w:rPr>
        <w:t>Constituída a Comissão Examinadora, será encaminhado pelo discente a cada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AB4F4B">
        <w:rPr>
          <w:rFonts w:ascii="Times New Roman" w:hAnsi="Times New Roman"/>
          <w:sz w:val="24"/>
          <w:szCs w:val="24"/>
          <w:lang w:eastAsia="pt-BR"/>
        </w:rPr>
        <w:t>membro, um exemplar do TCC, no prazo mínimo de vinte (20) dias corridos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 xml:space="preserve"> antecedentes à</w:t>
      </w:r>
      <w:r w:rsidRPr="00AB4F4B">
        <w:rPr>
          <w:rFonts w:ascii="Times New Roman" w:hAnsi="Times New Roman"/>
          <w:sz w:val="24"/>
          <w:szCs w:val="24"/>
          <w:lang w:eastAsia="pt-BR"/>
        </w:rPr>
        <w:t xml:space="preserve"> data de avaliação. Juntamente ao TCC deverá ser anexada uma cópia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AB4F4B">
        <w:rPr>
          <w:rFonts w:ascii="Times New Roman" w:hAnsi="Times New Roman"/>
          <w:sz w:val="24"/>
          <w:szCs w:val="24"/>
          <w:lang w:eastAsia="pt-BR"/>
        </w:rPr>
        <w:t>da carta convite a cada membro da banca examinadora contendo as informações de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AB4F4B">
        <w:rPr>
          <w:rFonts w:ascii="Times New Roman" w:hAnsi="Times New Roman"/>
          <w:sz w:val="24"/>
          <w:szCs w:val="24"/>
          <w:lang w:eastAsia="pt-BR"/>
        </w:rPr>
        <w:t>avaliação (</w:t>
      </w:r>
      <w:r w:rsidRPr="002D71A8">
        <w:rPr>
          <w:rFonts w:ascii="Times New Roman" w:hAnsi="Times New Roman"/>
          <w:b/>
          <w:bCs/>
          <w:sz w:val="24"/>
          <w:szCs w:val="24"/>
          <w:lang w:eastAsia="pt-BR"/>
        </w:rPr>
        <w:t>Anexo 3</w:t>
      </w:r>
      <w:r w:rsidRPr="00AB4F4B">
        <w:rPr>
          <w:rFonts w:ascii="Times New Roman" w:hAnsi="Times New Roman"/>
          <w:sz w:val="24"/>
          <w:szCs w:val="24"/>
          <w:lang w:eastAsia="pt-BR"/>
        </w:rPr>
        <w:t>).</w:t>
      </w:r>
    </w:p>
    <w:p w14:paraId="34ED0EEA" w14:textId="54FDB794" w:rsidR="0005732F" w:rsidRPr="00AB4F4B" w:rsidRDefault="0005732F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 xml:space="preserve">Art. </w:t>
      </w:r>
      <w:r w:rsidR="002D71A8">
        <w:rPr>
          <w:rFonts w:ascii="Times New Roman" w:hAnsi="Times New Roman"/>
          <w:sz w:val="24"/>
          <w:szCs w:val="24"/>
          <w:lang w:eastAsia="pt-BR"/>
        </w:rPr>
        <w:t>21</w:t>
      </w:r>
      <w:r w:rsidRPr="00D70D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B4F4B" w:rsidRPr="00D70D50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AB4F4B">
        <w:rPr>
          <w:rFonts w:ascii="Times New Roman" w:hAnsi="Times New Roman"/>
          <w:sz w:val="24"/>
          <w:szCs w:val="24"/>
          <w:lang w:eastAsia="pt-BR"/>
        </w:rPr>
        <w:t>A avaliação do TCC realizar-se-á medi</w:t>
      </w:r>
      <w:r w:rsidR="00F85CF9">
        <w:rPr>
          <w:rFonts w:ascii="Times New Roman" w:hAnsi="Times New Roman"/>
          <w:sz w:val="24"/>
          <w:szCs w:val="24"/>
          <w:lang w:eastAsia="pt-BR"/>
        </w:rPr>
        <w:t>ante critérios estabelecidos no</w:t>
      </w:r>
      <w:r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85CF9" w:rsidRPr="002D71A8">
        <w:rPr>
          <w:rFonts w:ascii="Times New Roman" w:hAnsi="Times New Roman"/>
          <w:b/>
          <w:bCs/>
          <w:sz w:val="24"/>
          <w:szCs w:val="24"/>
          <w:lang w:eastAsia="pt-BR"/>
        </w:rPr>
        <w:t>Anexo</w:t>
      </w:r>
      <w:r w:rsidR="00AB4F4B" w:rsidRPr="002D71A8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F85CF9" w:rsidRPr="002D71A8">
        <w:rPr>
          <w:rFonts w:ascii="Times New Roman" w:hAnsi="Times New Roman"/>
          <w:b/>
          <w:bCs/>
          <w:sz w:val="24"/>
          <w:szCs w:val="24"/>
          <w:lang w:eastAsia="pt-BR"/>
        </w:rPr>
        <w:t>4</w:t>
      </w:r>
      <w:r w:rsidRPr="00AB4F4B">
        <w:rPr>
          <w:rFonts w:ascii="Times New Roman" w:hAnsi="Times New Roman"/>
          <w:sz w:val="24"/>
          <w:szCs w:val="24"/>
          <w:lang w:eastAsia="pt-BR"/>
        </w:rPr>
        <w:t>.</w:t>
      </w:r>
    </w:p>
    <w:p w14:paraId="056206B2" w14:textId="3DDE29FD" w:rsidR="0005732F" w:rsidRPr="00AB4F4B" w:rsidRDefault="0005732F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 xml:space="preserve">Art. </w:t>
      </w:r>
      <w:r w:rsidR="00AB4F4B" w:rsidRPr="00D70D50">
        <w:rPr>
          <w:rFonts w:ascii="Times New Roman" w:hAnsi="Times New Roman"/>
          <w:sz w:val="24"/>
          <w:szCs w:val="24"/>
          <w:lang w:eastAsia="pt-BR"/>
        </w:rPr>
        <w:t>2</w:t>
      </w:r>
      <w:r w:rsidR="002D71A8">
        <w:rPr>
          <w:rFonts w:ascii="Times New Roman" w:hAnsi="Times New Roman"/>
          <w:sz w:val="24"/>
          <w:szCs w:val="24"/>
          <w:lang w:eastAsia="pt-BR"/>
        </w:rPr>
        <w:t>2</w:t>
      </w:r>
      <w:r w:rsidRPr="00D70D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B4F4B" w:rsidRPr="00D70D50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AB4F4B">
        <w:rPr>
          <w:rFonts w:ascii="Times New Roman" w:hAnsi="Times New Roman"/>
          <w:sz w:val="24"/>
          <w:szCs w:val="24"/>
          <w:lang w:eastAsia="pt-BR"/>
        </w:rPr>
        <w:t>Realizada a defesa e a avaliação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 xml:space="preserve">, o Orientador, na qualidade de </w:t>
      </w:r>
      <w:r w:rsidRPr="00AB4F4B">
        <w:rPr>
          <w:rFonts w:ascii="Times New Roman" w:hAnsi="Times New Roman"/>
          <w:sz w:val="24"/>
          <w:szCs w:val="24"/>
          <w:lang w:eastAsia="pt-BR"/>
        </w:rPr>
        <w:t>presidente da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AB4F4B">
        <w:rPr>
          <w:rFonts w:ascii="Times New Roman" w:hAnsi="Times New Roman"/>
          <w:sz w:val="24"/>
          <w:szCs w:val="24"/>
          <w:lang w:eastAsia="pt-BR"/>
        </w:rPr>
        <w:t>banca, preencherá a Ata de Defesa (</w:t>
      </w:r>
      <w:r w:rsidRPr="002D71A8">
        <w:rPr>
          <w:rFonts w:ascii="Times New Roman" w:hAnsi="Times New Roman"/>
          <w:b/>
          <w:bCs/>
          <w:sz w:val="24"/>
          <w:szCs w:val="24"/>
          <w:lang w:eastAsia="pt-BR"/>
        </w:rPr>
        <w:t>Anexo 5</w:t>
      </w:r>
      <w:r w:rsidRPr="00AB4F4B">
        <w:rPr>
          <w:rFonts w:ascii="Times New Roman" w:hAnsi="Times New Roman"/>
          <w:sz w:val="24"/>
          <w:szCs w:val="24"/>
          <w:lang w:eastAsia="pt-BR"/>
        </w:rPr>
        <w:t>), dando publicidade oral do resultado ao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AB4F4B">
        <w:rPr>
          <w:rFonts w:ascii="Times New Roman" w:hAnsi="Times New Roman"/>
          <w:sz w:val="24"/>
          <w:szCs w:val="24"/>
          <w:lang w:eastAsia="pt-BR"/>
        </w:rPr>
        <w:t>discente, imedia</w:t>
      </w:r>
      <w:r w:rsidR="00AB4F4B" w:rsidRPr="00AB4F4B">
        <w:rPr>
          <w:rFonts w:ascii="Times New Roman" w:hAnsi="Times New Roman"/>
          <w:sz w:val="24"/>
          <w:szCs w:val="24"/>
          <w:lang w:eastAsia="pt-BR"/>
        </w:rPr>
        <w:t xml:space="preserve">tamente após o encerramento dos </w:t>
      </w:r>
      <w:r w:rsidRPr="00AB4F4B">
        <w:rPr>
          <w:rFonts w:ascii="Times New Roman" w:hAnsi="Times New Roman"/>
          <w:sz w:val="24"/>
          <w:szCs w:val="24"/>
          <w:lang w:eastAsia="pt-BR"/>
        </w:rPr>
        <w:t>trabalhos.</w:t>
      </w:r>
    </w:p>
    <w:p w14:paraId="1CA78C6B" w14:textId="0904DB1A" w:rsidR="0005732F" w:rsidRPr="00AB4F4B" w:rsidRDefault="00AB4F4B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>Art. 2</w:t>
      </w:r>
      <w:r w:rsidR="002D71A8">
        <w:rPr>
          <w:rFonts w:ascii="Times New Roman" w:hAnsi="Times New Roman"/>
          <w:sz w:val="24"/>
          <w:szCs w:val="24"/>
          <w:lang w:eastAsia="pt-BR"/>
        </w:rPr>
        <w:t>3</w:t>
      </w:r>
      <w:r w:rsidR="0005732F" w:rsidRPr="00D70D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70D50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 xml:space="preserve">A </w:t>
      </w:r>
      <w:r w:rsidR="0005732F" w:rsidRPr="005819C6">
        <w:rPr>
          <w:rFonts w:ascii="Times New Roman" w:hAnsi="Times New Roman"/>
          <w:sz w:val="24"/>
          <w:szCs w:val="24"/>
          <w:lang w:eastAsia="pt-BR"/>
        </w:rPr>
        <w:t xml:space="preserve">aprovação </w:t>
      </w:r>
      <w:r w:rsidR="005819C6">
        <w:rPr>
          <w:rFonts w:ascii="Times New Roman" w:hAnsi="Times New Roman"/>
          <w:sz w:val="24"/>
          <w:szCs w:val="24"/>
          <w:lang w:eastAsia="pt-BR"/>
        </w:rPr>
        <w:t>no componente curricular obrigatório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 xml:space="preserve"> de TCC está condicionada a realização das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>modificações e/ou complementações sugeridas pela Banca Examinadora referente ao</w:t>
      </w:r>
      <w:r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>TCC, a entrega da Ata de Avaliação do TCC (</w:t>
      </w:r>
      <w:r w:rsidR="0005732F" w:rsidRPr="002D71A8">
        <w:rPr>
          <w:rFonts w:ascii="Times New Roman" w:hAnsi="Times New Roman"/>
          <w:b/>
          <w:bCs/>
          <w:sz w:val="24"/>
          <w:szCs w:val="24"/>
          <w:lang w:eastAsia="pt-BR"/>
        </w:rPr>
        <w:t>Anexo 5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>), ao encaminhamento do ofício</w:t>
      </w:r>
      <w:r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>assinado pelo Orientador (</w:t>
      </w:r>
      <w:r w:rsidR="0005732F" w:rsidRPr="002D71A8">
        <w:rPr>
          <w:rFonts w:ascii="Times New Roman" w:hAnsi="Times New Roman"/>
          <w:b/>
          <w:bCs/>
          <w:sz w:val="24"/>
          <w:szCs w:val="24"/>
          <w:lang w:eastAsia="pt-BR"/>
        </w:rPr>
        <w:t>Anexo 6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>), bem como a entrega da versão final</w:t>
      </w:r>
      <w:r>
        <w:rPr>
          <w:rFonts w:ascii="Times New Roman" w:hAnsi="Times New Roman"/>
          <w:sz w:val="24"/>
          <w:szCs w:val="24"/>
          <w:lang w:eastAsia="pt-BR"/>
        </w:rPr>
        <w:t xml:space="preserve"> do TCC em uma (01)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 xml:space="preserve"> via em formato </w:t>
      </w:r>
      <w:r w:rsidR="0005732F" w:rsidRPr="00D70D50">
        <w:rPr>
          <w:rFonts w:ascii="Times New Roman" w:hAnsi="Times New Roman"/>
          <w:i/>
          <w:sz w:val="24"/>
          <w:szCs w:val="24"/>
          <w:lang w:eastAsia="pt-BR"/>
        </w:rPr>
        <w:t>pdf</w:t>
      </w:r>
      <w:r w:rsidR="0005732F" w:rsidRPr="00D70D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 xml:space="preserve">gravada em CD ao </w:t>
      </w:r>
      <w:r w:rsidR="002D71A8">
        <w:rPr>
          <w:rFonts w:ascii="Times New Roman" w:hAnsi="Times New Roman"/>
          <w:sz w:val="24"/>
          <w:szCs w:val="24"/>
          <w:lang w:eastAsia="pt-BR"/>
        </w:rPr>
        <w:t>Coordenador de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 xml:space="preserve"> TCC, conforme o estabelecido nas normas regulamentares vigentes.</w:t>
      </w:r>
    </w:p>
    <w:p w14:paraId="62C2AFB9" w14:textId="424A4E3D" w:rsidR="0005732F" w:rsidRDefault="00AB4F4B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>§1º</w:t>
      </w:r>
      <w:r w:rsidR="0005732F" w:rsidRPr="00D70D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 xml:space="preserve">Quando realizado em grupo a aprovação </w:t>
      </w:r>
      <w:r w:rsidR="002D71A8">
        <w:rPr>
          <w:rFonts w:ascii="Times New Roman" w:hAnsi="Times New Roman"/>
          <w:sz w:val="24"/>
          <w:szCs w:val="24"/>
          <w:lang w:eastAsia="pt-BR"/>
        </w:rPr>
        <w:t>do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 xml:space="preserve"> TCC está</w:t>
      </w:r>
      <w:r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>condicionada a realização das modificações e/ou complementações sugeridas por cada</w:t>
      </w:r>
      <w:r w:rsidRPr="00AB4F4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5732F" w:rsidRPr="00AB4F4B">
        <w:rPr>
          <w:rFonts w:ascii="Times New Roman" w:hAnsi="Times New Roman"/>
          <w:sz w:val="24"/>
          <w:szCs w:val="24"/>
          <w:lang w:eastAsia="pt-BR"/>
        </w:rPr>
        <w:t>Banca Examinadora de cada membro do grupo.</w:t>
      </w:r>
    </w:p>
    <w:p w14:paraId="61DC37A7" w14:textId="4F499A11" w:rsidR="00AB4F4B" w:rsidRDefault="00AB4F4B" w:rsidP="00D7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0D50">
        <w:rPr>
          <w:rFonts w:ascii="Times New Roman" w:hAnsi="Times New Roman"/>
          <w:sz w:val="24"/>
          <w:szCs w:val="24"/>
          <w:lang w:eastAsia="pt-BR"/>
        </w:rPr>
        <w:t>§2º As cópias da versão final do TCC deverão ser entregues até</w:t>
      </w:r>
      <w:r w:rsidR="002D71A8">
        <w:rPr>
          <w:rFonts w:ascii="Times New Roman" w:hAnsi="Times New Roman"/>
          <w:sz w:val="24"/>
          <w:szCs w:val="24"/>
          <w:lang w:eastAsia="pt-BR"/>
        </w:rPr>
        <w:t>,</w:t>
      </w:r>
      <w:r w:rsidRPr="00D70D50">
        <w:rPr>
          <w:rFonts w:ascii="Times New Roman" w:hAnsi="Times New Roman"/>
          <w:sz w:val="24"/>
          <w:szCs w:val="24"/>
          <w:lang w:eastAsia="pt-BR"/>
        </w:rPr>
        <w:t xml:space="preserve"> no máximo</w:t>
      </w:r>
      <w:r w:rsidR="002D71A8">
        <w:rPr>
          <w:rFonts w:ascii="Times New Roman" w:hAnsi="Times New Roman"/>
          <w:sz w:val="24"/>
          <w:szCs w:val="24"/>
          <w:lang w:eastAsia="pt-BR"/>
        </w:rPr>
        <w:t>,</w:t>
      </w:r>
      <w:r w:rsidRPr="00D70D50">
        <w:rPr>
          <w:rFonts w:ascii="Times New Roman" w:hAnsi="Times New Roman"/>
          <w:sz w:val="24"/>
          <w:szCs w:val="24"/>
          <w:lang w:eastAsia="pt-BR"/>
        </w:rPr>
        <w:t xml:space="preserve"> o último</w:t>
      </w:r>
      <w:r w:rsidR="00D70D50" w:rsidRPr="00D70D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70D50">
        <w:rPr>
          <w:rFonts w:ascii="Times New Roman" w:hAnsi="Times New Roman"/>
          <w:sz w:val="24"/>
          <w:szCs w:val="24"/>
          <w:lang w:eastAsia="pt-BR"/>
        </w:rPr>
        <w:t>dia letivo do semestre vigente, previsto pelo calendário acadêmico da PROGRAD.</w:t>
      </w:r>
    </w:p>
    <w:p w14:paraId="584FEDA3" w14:textId="7CCE9866" w:rsidR="00830DA8" w:rsidRPr="00830DA8" w:rsidRDefault="00830DA8" w:rsidP="0083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Art. 2</w:t>
      </w:r>
      <w:r w:rsidR="002D71A8">
        <w:rPr>
          <w:rFonts w:ascii="Times New Roman" w:hAnsi="Times New Roman"/>
          <w:sz w:val="24"/>
          <w:szCs w:val="24"/>
          <w:lang w:eastAsia="pt-BR"/>
        </w:rPr>
        <w:t>4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830DA8">
        <w:rPr>
          <w:rFonts w:ascii="Times New Roman" w:hAnsi="Times New Roman"/>
          <w:sz w:val="24"/>
          <w:szCs w:val="24"/>
          <w:lang w:eastAsia="pt-BR"/>
        </w:rPr>
        <w:t>O não cumprimento pelo orientador e orientando das normas, critérios e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procedimentos estabelecidos sem justificativa aceita pelo </w:t>
      </w:r>
      <w:r w:rsidR="002D71A8">
        <w:rPr>
          <w:rFonts w:ascii="Times New Roman" w:hAnsi="Times New Roman"/>
          <w:sz w:val="24"/>
          <w:szCs w:val="24"/>
          <w:lang w:eastAsia="pt-BR"/>
        </w:rPr>
        <w:t>Coordenador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30DA8">
        <w:rPr>
          <w:rFonts w:ascii="Times New Roman" w:hAnsi="Times New Roman"/>
          <w:sz w:val="24"/>
          <w:szCs w:val="24"/>
          <w:lang w:eastAsia="pt-BR"/>
        </w:rPr>
        <w:t>de TCC acarretará na reprovação do aluno por infrequência.</w:t>
      </w:r>
    </w:p>
    <w:p w14:paraId="0D5C7C9B" w14:textId="11BAC8A8" w:rsidR="00830DA8" w:rsidRPr="00830DA8" w:rsidRDefault="00830DA8" w:rsidP="0083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Art. 2</w:t>
      </w:r>
      <w:r w:rsidR="002D71A8">
        <w:rPr>
          <w:rFonts w:ascii="Times New Roman" w:hAnsi="Times New Roman"/>
          <w:sz w:val="24"/>
          <w:szCs w:val="24"/>
          <w:lang w:eastAsia="pt-BR"/>
        </w:rPr>
        <w:t>5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830DA8">
        <w:rPr>
          <w:rFonts w:ascii="Times New Roman" w:hAnsi="Times New Roman"/>
          <w:sz w:val="24"/>
          <w:szCs w:val="24"/>
          <w:lang w:eastAsia="pt-BR"/>
        </w:rPr>
        <w:t>Caso o TCC seja reprovado pela banca examinadora, o discente deverá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30DA8">
        <w:rPr>
          <w:rFonts w:ascii="Times New Roman" w:hAnsi="Times New Roman"/>
          <w:sz w:val="24"/>
          <w:szCs w:val="24"/>
          <w:lang w:eastAsia="pt-BR"/>
        </w:rPr>
        <w:t>refazê-lo e submetê-lo novamente à avaliação dentro do prazo de integralização do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30DA8">
        <w:rPr>
          <w:rFonts w:ascii="Times New Roman" w:hAnsi="Times New Roman"/>
          <w:sz w:val="24"/>
          <w:szCs w:val="24"/>
          <w:lang w:eastAsia="pt-BR"/>
        </w:rPr>
        <w:t>curso, mediante renovação semestral da matrícula.</w:t>
      </w:r>
    </w:p>
    <w:p w14:paraId="3024F97C" w14:textId="160824A4" w:rsidR="00830DA8" w:rsidRPr="00830DA8" w:rsidRDefault="00830DA8" w:rsidP="0083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lastRenderedPageBreak/>
        <w:t>Art. 2</w:t>
      </w:r>
      <w:r w:rsidR="002D71A8">
        <w:rPr>
          <w:rFonts w:ascii="Times New Roman" w:hAnsi="Times New Roman"/>
          <w:sz w:val="24"/>
          <w:szCs w:val="24"/>
          <w:lang w:eastAsia="pt-BR"/>
        </w:rPr>
        <w:t>6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830DA8">
        <w:rPr>
          <w:rFonts w:ascii="Times New Roman" w:hAnsi="Times New Roman"/>
          <w:sz w:val="24"/>
          <w:szCs w:val="24"/>
          <w:lang w:eastAsia="pt-BR"/>
        </w:rPr>
        <w:t>Após aprovado o TCC com alterações, o discente deverá promover as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correções e entregá-las ao </w:t>
      </w:r>
      <w:r w:rsidR="002D71A8">
        <w:rPr>
          <w:rFonts w:ascii="Times New Roman" w:hAnsi="Times New Roman"/>
          <w:sz w:val="24"/>
          <w:szCs w:val="24"/>
          <w:lang w:eastAsia="pt-BR"/>
        </w:rPr>
        <w:t>Coordenador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 de TCC, respeitando os prazos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estabelecidos no </w:t>
      </w:r>
      <w:r w:rsidRPr="002D71A8">
        <w:rPr>
          <w:rFonts w:ascii="Times New Roman" w:hAnsi="Times New Roman"/>
          <w:b/>
          <w:bCs/>
          <w:sz w:val="24"/>
          <w:szCs w:val="24"/>
          <w:lang w:eastAsia="pt-BR"/>
        </w:rPr>
        <w:t>§2º do artigo 2</w:t>
      </w:r>
      <w:r w:rsidR="002D71A8" w:rsidRPr="002D71A8">
        <w:rPr>
          <w:rFonts w:ascii="Times New Roman" w:hAnsi="Times New Roman"/>
          <w:b/>
          <w:bCs/>
          <w:sz w:val="24"/>
          <w:szCs w:val="24"/>
          <w:lang w:eastAsia="pt-BR"/>
        </w:rPr>
        <w:t>3</w:t>
      </w:r>
      <w:r w:rsidRPr="00830DA8">
        <w:rPr>
          <w:rFonts w:ascii="Times New Roman" w:hAnsi="Times New Roman"/>
          <w:sz w:val="24"/>
          <w:szCs w:val="24"/>
          <w:lang w:eastAsia="pt-BR"/>
        </w:rPr>
        <w:t>.</w:t>
      </w:r>
    </w:p>
    <w:p w14:paraId="1583E636" w14:textId="0EA09AA9" w:rsidR="00830DA8" w:rsidRDefault="00830DA8" w:rsidP="0083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Art. 2</w:t>
      </w:r>
      <w:r w:rsidR="002D71A8">
        <w:rPr>
          <w:rFonts w:ascii="Times New Roman" w:hAnsi="Times New Roman"/>
          <w:sz w:val="24"/>
          <w:szCs w:val="24"/>
          <w:lang w:eastAsia="pt-BR"/>
        </w:rPr>
        <w:t>7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830DA8">
        <w:rPr>
          <w:rFonts w:ascii="Times New Roman" w:hAnsi="Times New Roman"/>
          <w:sz w:val="24"/>
          <w:szCs w:val="24"/>
          <w:lang w:eastAsia="pt-BR"/>
        </w:rPr>
        <w:t>O arquivamento do TCC em formato digital ficará sob a responsabilidade do</w:t>
      </w:r>
      <w:r w:rsidR="00644DDA">
        <w:rPr>
          <w:rFonts w:ascii="Times New Roman" w:hAnsi="Times New Roman"/>
          <w:sz w:val="24"/>
          <w:szCs w:val="24"/>
          <w:lang w:eastAsia="pt-BR"/>
        </w:rPr>
        <w:t xml:space="preserve"> Sistema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 de Bibliotecas</w:t>
      </w:r>
      <w:r w:rsidR="00644DDA">
        <w:rPr>
          <w:rFonts w:ascii="Times New Roman" w:hAnsi="Times New Roman"/>
          <w:sz w:val="24"/>
          <w:szCs w:val="24"/>
          <w:lang w:eastAsia="pt-BR"/>
        </w:rPr>
        <w:t xml:space="preserve"> Integradas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 –</w:t>
      </w:r>
      <w:r w:rsidR="00644DDA">
        <w:rPr>
          <w:rFonts w:ascii="Times New Roman" w:hAnsi="Times New Roman"/>
          <w:sz w:val="24"/>
          <w:szCs w:val="24"/>
          <w:lang w:eastAsia="pt-BR"/>
        </w:rPr>
        <w:t xml:space="preserve"> SiBi</w:t>
      </w:r>
      <w:r w:rsidRPr="00830DA8">
        <w:rPr>
          <w:rFonts w:ascii="Times New Roman" w:hAnsi="Times New Roman"/>
          <w:sz w:val="24"/>
          <w:szCs w:val="24"/>
          <w:lang w:eastAsia="pt-BR"/>
        </w:rPr>
        <w:t xml:space="preserve"> – da UF</w:t>
      </w:r>
      <w:r>
        <w:rPr>
          <w:rFonts w:ascii="Times New Roman" w:hAnsi="Times New Roman"/>
          <w:sz w:val="24"/>
          <w:szCs w:val="24"/>
          <w:lang w:eastAsia="pt-BR"/>
        </w:rPr>
        <w:t>AL</w:t>
      </w:r>
      <w:r w:rsidRPr="00830DA8">
        <w:rPr>
          <w:rFonts w:ascii="Times New Roman" w:hAnsi="Times New Roman"/>
          <w:sz w:val="24"/>
          <w:szCs w:val="24"/>
          <w:lang w:eastAsia="pt-BR"/>
        </w:rPr>
        <w:t>.</w:t>
      </w:r>
    </w:p>
    <w:p w14:paraId="00236922" w14:textId="77777777" w:rsidR="00E41ECE" w:rsidRDefault="00E41ECE" w:rsidP="0083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984E3B6" w14:textId="5B0B4E6A" w:rsidR="00E41ECE" w:rsidRDefault="00E41ECE" w:rsidP="00E41E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eastAsia="pt-BR"/>
        </w:rPr>
      </w:pPr>
      <w:r>
        <w:rPr>
          <w:rFonts w:ascii="Arial-BoldMT" w:hAnsi="Arial-BoldMT" w:cs="Arial-BoldMT"/>
          <w:b/>
          <w:bCs/>
          <w:sz w:val="24"/>
          <w:szCs w:val="24"/>
          <w:lang w:eastAsia="pt-BR"/>
        </w:rPr>
        <w:t>CAPÍTULO I</w:t>
      </w:r>
      <w:r w:rsidR="002D71A8">
        <w:rPr>
          <w:rFonts w:ascii="Arial-BoldMT" w:hAnsi="Arial-BoldMT" w:cs="Arial-BoldMT"/>
          <w:b/>
          <w:bCs/>
          <w:sz w:val="24"/>
          <w:szCs w:val="24"/>
          <w:lang w:eastAsia="pt-BR"/>
        </w:rPr>
        <w:t>X</w:t>
      </w:r>
      <w:r>
        <w:rPr>
          <w:rFonts w:ascii="Arial-BoldMT" w:hAnsi="Arial-BoldMT" w:cs="Arial-BoldMT"/>
          <w:b/>
          <w:bCs/>
          <w:sz w:val="24"/>
          <w:szCs w:val="24"/>
          <w:lang w:eastAsia="pt-BR"/>
        </w:rPr>
        <w:t xml:space="preserve"> – DAS DISPOSIÇÕES FINAIS</w:t>
      </w:r>
    </w:p>
    <w:p w14:paraId="2A20BD53" w14:textId="0FDB7E21" w:rsidR="00E41ECE" w:rsidRPr="00E41ECE" w:rsidRDefault="00E41ECE" w:rsidP="00E4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Art. 2</w:t>
      </w:r>
      <w:r w:rsidR="002D71A8">
        <w:rPr>
          <w:rFonts w:ascii="Times New Roman" w:hAnsi="Times New Roman"/>
          <w:sz w:val="24"/>
          <w:szCs w:val="24"/>
          <w:lang w:eastAsia="pt-BR"/>
        </w:rPr>
        <w:t>8</w:t>
      </w:r>
      <w:r w:rsidRPr="00E41ECE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E41ECE">
        <w:rPr>
          <w:rFonts w:ascii="Times New Roman" w:hAnsi="Times New Roman"/>
          <w:sz w:val="24"/>
          <w:szCs w:val="24"/>
          <w:lang w:eastAsia="pt-BR"/>
        </w:rPr>
        <w:t>Os casos omissos ou controversos deverão ser resolvidos pelo Colegiado do Curso de Engenharia Civil.</w:t>
      </w:r>
    </w:p>
    <w:p w14:paraId="450BD2D9" w14:textId="0E6CCBE6" w:rsidR="00E41ECE" w:rsidRPr="00E41ECE" w:rsidRDefault="00E41ECE" w:rsidP="00E4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Art.</w:t>
      </w:r>
      <w:r w:rsidR="002D71A8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2</w:t>
      </w:r>
      <w:r w:rsidR="002D71A8">
        <w:rPr>
          <w:rFonts w:ascii="Times New Roman" w:hAnsi="Times New Roman"/>
          <w:sz w:val="24"/>
          <w:szCs w:val="24"/>
          <w:lang w:eastAsia="pt-BR"/>
        </w:rPr>
        <w:t>9</w:t>
      </w:r>
      <w:r w:rsidRPr="00E41ECE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Pr="00E41ECE">
        <w:rPr>
          <w:rFonts w:ascii="Times New Roman" w:hAnsi="Times New Roman"/>
          <w:sz w:val="24"/>
          <w:szCs w:val="24"/>
          <w:lang w:eastAsia="pt-BR"/>
        </w:rPr>
        <w:t>Esta resolução entrará em vigor na data de sua aprovação.</w:t>
      </w:r>
    </w:p>
    <w:p w14:paraId="71A4A36C" w14:textId="77777777" w:rsidR="00E41ECE" w:rsidRPr="00E41ECE" w:rsidRDefault="00E41ECE" w:rsidP="00E4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541E6935" w14:textId="77777777" w:rsidR="00E41ECE" w:rsidRDefault="00E41ECE" w:rsidP="00E41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14:paraId="2DB70393" w14:textId="1F522366" w:rsidR="00990DD3" w:rsidRDefault="00E41ECE" w:rsidP="00E41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Delmiro Gouveia, </w:t>
      </w:r>
      <w:r w:rsidR="00865E63">
        <w:rPr>
          <w:rFonts w:ascii="Times New Roman" w:hAnsi="Times New Roman"/>
          <w:sz w:val="24"/>
          <w:szCs w:val="24"/>
          <w:lang w:eastAsia="pt-BR"/>
        </w:rPr>
        <w:t>16</w:t>
      </w:r>
      <w:r w:rsidRPr="00E41ECE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A20D4">
        <w:rPr>
          <w:rFonts w:ascii="Times New Roman" w:hAnsi="Times New Roman"/>
          <w:sz w:val="24"/>
          <w:szCs w:val="24"/>
          <w:lang w:eastAsia="pt-BR"/>
        </w:rPr>
        <w:t>NOVEMBRO</w:t>
      </w:r>
      <w:r>
        <w:rPr>
          <w:rFonts w:ascii="Times New Roman" w:hAnsi="Times New Roman"/>
          <w:sz w:val="24"/>
          <w:szCs w:val="24"/>
          <w:lang w:eastAsia="pt-BR"/>
        </w:rPr>
        <w:t xml:space="preserve"> de 2020</w:t>
      </w:r>
      <w:r w:rsidRPr="00E41ECE">
        <w:rPr>
          <w:rFonts w:ascii="Times New Roman" w:hAnsi="Times New Roman"/>
          <w:sz w:val="24"/>
          <w:szCs w:val="24"/>
          <w:lang w:eastAsia="pt-BR"/>
        </w:rPr>
        <w:t>.</w:t>
      </w:r>
    </w:p>
    <w:p w14:paraId="5714A9F5" w14:textId="5BCC0FCC" w:rsidR="003A20D4" w:rsidRDefault="003A20D4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E86F667" w14:textId="5AA79978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AB77871" w14:textId="1B947DD1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AAB6A95" w14:textId="0D249DB0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50C22E52" w14:textId="4477E145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609F9F8" w14:textId="07C77A23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AA5386E" w14:textId="7F7291C6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94F5383" w14:textId="2343A8BA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5AC9CC4" w14:textId="7A070A0E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B19A8DA" w14:textId="226FB772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2DD5AD2" w14:textId="70F1EBEC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BF4C170" w14:textId="47AD8D2D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80DC69F" w14:textId="7389A257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225E8FB" w14:textId="0367A4F4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A2FC7DC" w14:textId="56131BA0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617BC71" w14:textId="47A5036E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0817EA3" w14:textId="22E3E75E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1C2FC4D0" w14:textId="6F9E13DC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1E6CD6E2" w14:textId="507C6E99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50ABBCE5" w14:textId="677A8ACF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32C1D6F" w14:textId="2E721D4B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ADA8449" w14:textId="5C11CDA4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20B06CA" w14:textId="6C1030AC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42826A7" w14:textId="535FAB5C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183DC855" w14:textId="153B2B8A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1A020BA0" w14:textId="5B84BF55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EAD014A" w14:textId="1E172C75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A113D4C" w14:textId="026980AD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47A2E43" w14:textId="7E4D89C5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FAB3BB4" w14:textId="671E7361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163D4E58" w14:textId="48F35458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9F78DA9" w14:textId="69025021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18C8E39F" w14:textId="6DD1183C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99BAEF6" w14:textId="3493BBE8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29C7106" w14:textId="66A8C06E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2EB2036" w14:textId="413FB92B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4AF82B5" w14:textId="1C363CA9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7C1F03D" w14:textId="162A53FE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0E4E61A" w14:textId="185C6171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B12F868" w14:textId="11D064C8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D707375" w14:textId="25A0ADBB" w:rsidR="002D71A8" w:rsidRPr="002D71A8" w:rsidRDefault="002D71A8" w:rsidP="002D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2D71A8">
        <w:rPr>
          <w:rFonts w:ascii="Times New Roman" w:hAnsi="Times New Roman"/>
          <w:b/>
          <w:bCs/>
          <w:sz w:val="24"/>
          <w:szCs w:val="24"/>
          <w:lang w:eastAsia="pt-BR"/>
        </w:rPr>
        <w:t>A</w:t>
      </w:r>
      <w:r w:rsidR="003F3E7D">
        <w:rPr>
          <w:rFonts w:ascii="Times New Roman" w:hAnsi="Times New Roman"/>
          <w:b/>
          <w:bCs/>
          <w:sz w:val="24"/>
          <w:szCs w:val="24"/>
          <w:lang w:eastAsia="pt-BR"/>
        </w:rPr>
        <w:t>NEXO</w:t>
      </w:r>
      <w:r w:rsidRPr="002D71A8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3F3E7D">
        <w:rPr>
          <w:rFonts w:ascii="Times New Roman" w:hAnsi="Times New Roman"/>
          <w:b/>
          <w:bCs/>
          <w:sz w:val="24"/>
          <w:szCs w:val="24"/>
          <w:lang w:eastAsia="pt-BR"/>
        </w:rPr>
        <w:t>(</w:t>
      </w:r>
      <w:r w:rsidRPr="002D71A8">
        <w:rPr>
          <w:rFonts w:ascii="Times New Roman" w:hAnsi="Times New Roman"/>
          <w:b/>
          <w:bCs/>
          <w:sz w:val="24"/>
          <w:szCs w:val="24"/>
          <w:lang w:eastAsia="pt-BR"/>
        </w:rPr>
        <w:t>A</w:t>
      </w:r>
      <w:r w:rsidR="003F3E7D">
        <w:rPr>
          <w:rFonts w:ascii="Times New Roman" w:hAnsi="Times New Roman"/>
          <w:b/>
          <w:bCs/>
          <w:sz w:val="24"/>
          <w:szCs w:val="24"/>
          <w:lang w:eastAsia="pt-BR"/>
        </w:rPr>
        <w:t>)</w:t>
      </w:r>
    </w:p>
    <w:p w14:paraId="53EFC886" w14:textId="6445856F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5A1CD973" w14:textId="77777777" w:rsidR="002D71A8" w:rsidRDefault="002D71A8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E52B3BB" w14:textId="74E568EE" w:rsidR="003A20D4" w:rsidRDefault="003A20D4" w:rsidP="003A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A20D4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1A9F3CF" wp14:editId="5CF66DF6">
            <wp:extent cx="5400040" cy="542798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76840" w14:textId="7546BD31" w:rsidR="003A20D4" w:rsidRPr="00534740" w:rsidRDefault="003A20D4" w:rsidP="002D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Fonte: Padrão UFAL de normalização, EDUFAL 2012.</w:t>
      </w:r>
    </w:p>
    <w:sectPr w:rsidR="003A20D4" w:rsidRPr="00534740" w:rsidSect="00381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2D24"/>
    <w:multiLevelType w:val="hybridMultilevel"/>
    <w:tmpl w:val="2D463594"/>
    <w:lvl w:ilvl="0" w:tplc="BC30F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1239"/>
    <w:multiLevelType w:val="hybridMultilevel"/>
    <w:tmpl w:val="8C6CA7DC"/>
    <w:lvl w:ilvl="0" w:tplc="0CB02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5C0B"/>
    <w:multiLevelType w:val="hybridMultilevel"/>
    <w:tmpl w:val="CBF29498"/>
    <w:lvl w:ilvl="0" w:tplc="CD908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6C5A"/>
    <w:multiLevelType w:val="hybridMultilevel"/>
    <w:tmpl w:val="5A92EFB6"/>
    <w:lvl w:ilvl="0" w:tplc="A67418F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47C86"/>
    <w:multiLevelType w:val="hybridMultilevel"/>
    <w:tmpl w:val="2D463594"/>
    <w:lvl w:ilvl="0" w:tplc="BC30F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7C"/>
    <w:rsid w:val="000319DF"/>
    <w:rsid w:val="000405DF"/>
    <w:rsid w:val="0005732F"/>
    <w:rsid w:val="0007360F"/>
    <w:rsid w:val="00084D86"/>
    <w:rsid w:val="000D52F0"/>
    <w:rsid w:val="00100EC9"/>
    <w:rsid w:val="00101604"/>
    <w:rsid w:val="00115CB3"/>
    <w:rsid w:val="001370E2"/>
    <w:rsid w:val="00170E6C"/>
    <w:rsid w:val="00180C2C"/>
    <w:rsid w:val="001A2805"/>
    <w:rsid w:val="001A54C5"/>
    <w:rsid w:val="00201CC0"/>
    <w:rsid w:val="002118E8"/>
    <w:rsid w:val="00230488"/>
    <w:rsid w:val="00240721"/>
    <w:rsid w:val="00253210"/>
    <w:rsid w:val="002B0C84"/>
    <w:rsid w:val="002D71A8"/>
    <w:rsid w:val="00324544"/>
    <w:rsid w:val="00344782"/>
    <w:rsid w:val="00371097"/>
    <w:rsid w:val="00381A47"/>
    <w:rsid w:val="003872DA"/>
    <w:rsid w:val="00397CE2"/>
    <w:rsid w:val="003A20D4"/>
    <w:rsid w:val="003F3E7D"/>
    <w:rsid w:val="00417A15"/>
    <w:rsid w:val="00443277"/>
    <w:rsid w:val="00482190"/>
    <w:rsid w:val="00492193"/>
    <w:rsid w:val="004924A2"/>
    <w:rsid w:val="00534740"/>
    <w:rsid w:val="00547036"/>
    <w:rsid w:val="005819C6"/>
    <w:rsid w:val="005C0552"/>
    <w:rsid w:val="005C4459"/>
    <w:rsid w:val="005F1508"/>
    <w:rsid w:val="005F54DB"/>
    <w:rsid w:val="0064073F"/>
    <w:rsid w:val="00644DBC"/>
    <w:rsid w:val="00644DDA"/>
    <w:rsid w:val="00666BDD"/>
    <w:rsid w:val="00671889"/>
    <w:rsid w:val="006749F2"/>
    <w:rsid w:val="00691754"/>
    <w:rsid w:val="006978B5"/>
    <w:rsid w:val="006C1BA7"/>
    <w:rsid w:val="006C6EC1"/>
    <w:rsid w:val="006F258D"/>
    <w:rsid w:val="006F5774"/>
    <w:rsid w:val="00730638"/>
    <w:rsid w:val="00743DF9"/>
    <w:rsid w:val="00776F5E"/>
    <w:rsid w:val="0079454B"/>
    <w:rsid w:val="007F0486"/>
    <w:rsid w:val="00824B97"/>
    <w:rsid w:val="00830DA8"/>
    <w:rsid w:val="00834E7B"/>
    <w:rsid w:val="008433CC"/>
    <w:rsid w:val="00865E63"/>
    <w:rsid w:val="008A2195"/>
    <w:rsid w:val="00943B0E"/>
    <w:rsid w:val="0095064B"/>
    <w:rsid w:val="00966DB9"/>
    <w:rsid w:val="00982F89"/>
    <w:rsid w:val="00990DD3"/>
    <w:rsid w:val="009C7C8F"/>
    <w:rsid w:val="009E54E2"/>
    <w:rsid w:val="00A01FAF"/>
    <w:rsid w:val="00A531E6"/>
    <w:rsid w:val="00A70749"/>
    <w:rsid w:val="00AA7B34"/>
    <w:rsid w:val="00AB4F4B"/>
    <w:rsid w:val="00B21B3A"/>
    <w:rsid w:val="00B43B11"/>
    <w:rsid w:val="00B521C0"/>
    <w:rsid w:val="00B830A6"/>
    <w:rsid w:val="00BB281A"/>
    <w:rsid w:val="00BB5F94"/>
    <w:rsid w:val="00BD2C4A"/>
    <w:rsid w:val="00BE3972"/>
    <w:rsid w:val="00BE7ED9"/>
    <w:rsid w:val="00C0530F"/>
    <w:rsid w:val="00C144A9"/>
    <w:rsid w:val="00C22CF5"/>
    <w:rsid w:val="00C45A7C"/>
    <w:rsid w:val="00C46C53"/>
    <w:rsid w:val="00C6607E"/>
    <w:rsid w:val="00C86FDE"/>
    <w:rsid w:val="00C907E9"/>
    <w:rsid w:val="00C943E2"/>
    <w:rsid w:val="00CE7E99"/>
    <w:rsid w:val="00D26D29"/>
    <w:rsid w:val="00D61186"/>
    <w:rsid w:val="00D70D50"/>
    <w:rsid w:val="00D90E2E"/>
    <w:rsid w:val="00DB2446"/>
    <w:rsid w:val="00DC47B0"/>
    <w:rsid w:val="00DD4246"/>
    <w:rsid w:val="00E250CD"/>
    <w:rsid w:val="00E41ECE"/>
    <w:rsid w:val="00E4709A"/>
    <w:rsid w:val="00E506E8"/>
    <w:rsid w:val="00E96BAC"/>
    <w:rsid w:val="00ED75C2"/>
    <w:rsid w:val="00F03F4E"/>
    <w:rsid w:val="00F118E9"/>
    <w:rsid w:val="00F3025C"/>
    <w:rsid w:val="00F85CF9"/>
    <w:rsid w:val="00F948AA"/>
    <w:rsid w:val="00F95BCE"/>
    <w:rsid w:val="00FA74AA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20CB"/>
  <w15:docId w15:val="{D2ABFA2D-8612-4BB8-8C16-D894688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A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45A7C"/>
    <w:rPr>
      <w:b/>
      <w:bCs/>
    </w:rPr>
  </w:style>
  <w:style w:type="table" w:styleId="Tabelacomgrade">
    <w:name w:val="Table Grid"/>
    <w:basedOn w:val="Tabelanormal"/>
    <w:uiPriority w:val="59"/>
    <w:rsid w:val="006C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7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4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1975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Antonio Oliveira Netto</cp:lastModifiedBy>
  <cp:revision>20</cp:revision>
  <dcterms:created xsi:type="dcterms:W3CDTF">2020-10-30T12:57:00Z</dcterms:created>
  <dcterms:modified xsi:type="dcterms:W3CDTF">2020-11-16T23:50:00Z</dcterms:modified>
</cp:coreProperties>
</file>